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5C09E3B0" w14:textId="700C34C0" w:rsidR="00BA7AD6" w:rsidRPr="004D7F8E" w:rsidRDefault="00BA7AD6" w:rsidP="00BA7AD6">
      <w:pPr>
        <w:jc w:val="center"/>
        <w:rPr>
          <w:b/>
          <w:color w:val="000000"/>
          <w:sz w:val="28"/>
          <w:szCs w:val="28"/>
        </w:rPr>
      </w:pPr>
      <w:r w:rsidRPr="004D7F8E">
        <w:rPr>
          <w:b/>
          <w:smallCaps/>
          <w:color w:val="000000"/>
          <w:sz w:val="28"/>
          <w:szCs w:val="28"/>
        </w:rPr>
        <w:t xml:space="preserve">No </w:t>
      </w:r>
      <w:r w:rsidR="00E336A7" w:rsidRPr="004D7F8E">
        <w:rPr>
          <w:b/>
          <w:color w:val="000000"/>
          <w:sz w:val="28"/>
          <w:szCs w:val="28"/>
        </w:rPr>
        <w:t>404-02-50/2023-16</w:t>
      </w:r>
    </w:p>
    <w:p w14:paraId="2136EF33" w14:textId="44716205"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BA7AD6">
        <w:rPr>
          <w:b/>
          <w:smallCaps/>
          <w:sz w:val="28"/>
          <w:szCs w:val="28"/>
        </w:rPr>
        <w:t>g</w:t>
      </w:r>
      <w:r w:rsidRPr="00BA7AD6">
        <w:rPr>
          <w:b/>
          <w:smallCaps/>
          <w:sz w:val="28"/>
          <w:szCs w:val="28"/>
        </w:rPr>
        <w:t xml:space="preserve">eneral </w:t>
      </w:r>
      <w:r w:rsidR="0077786E" w:rsidRPr="00BA7AD6">
        <w:rPr>
          <w:b/>
          <w:smallCaps/>
          <w:sz w:val="28"/>
          <w:szCs w:val="28"/>
        </w:rPr>
        <w:t>b</w:t>
      </w:r>
      <w:r w:rsidRPr="00BA7AD6">
        <w:rPr>
          <w:b/>
          <w:smallCaps/>
          <w:sz w:val="28"/>
          <w:szCs w:val="28"/>
        </w:rPr>
        <w:t>udget</w:t>
      </w:r>
      <w:r w:rsidR="0077786E" w:rsidRPr="00BA7AD6">
        <w:rPr>
          <w:b/>
          <w:smallCaps/>
          <w:sz w:val="28"/>
          <w:szCs w:val="28"/>
        </w:rPr>
        <w:t xml:space="preserve"> of the Union</w:t>
      </w:r>
    </w:p>
    <w:p w14:paraId="5108AF14" w14:textId="77777777" w:rsidR="00BA7AD6" w:rsidRDefault="00BA7AD6" w:rsidP="00BA7AD6">
      <w:pPr>
        <w:spacing w:after="0"/>
        <w:rPr>
          <w:sz w:val="22"/>
          <w:szCs w:val="22"/>
        </w:rPr>
      </w:pPr>
      <w:r>
        <w:rPr>
          <w:sz w:val="22"/>
          <w:szCs w:val="22"/>
        </w:rPr>
        <w:t xml:space="preserve">The </w:t>
      </w:r>
      <w:r w:rsidRPr="00076BE7">
        <w:rPr>
          <w:sz w:val="22"/>
          <w:szCs w:val="22"/>
        </w:rPr>
        <w:t xml:space="preserve">Managing Authority for IPARD Programme, </w:t>
      </w:r>
    </w:p>
    <w:p w14:paraId="55317518" w14:textId="77777777" w:rsidR="00BA7AD6" w:rsidRDefault="00BA7AD6" w:rsidP="00BA7AD6">
      <w:pPr>
        <w:spacing w:after="0"/>
        <w:rPr>
          <w:sz w:val="22"/>
          <w:szCs w:val="22"/>
        </w:rPr>
      </w:pPr>
      <w:r>
        <w:rPr>
          <w:sz w:val="22"/>
          <w:szCs w:val="22"/>
        </w:rPr>
        <w:t>Department for Management of IPARD Programme</w:t>
      </w:r>
      <w:r w:rsidRPr="00076BE7">
        <w:rPr>
          <w:sz w:val="22"/>
          <w:szCs w:val="22"/>
        </w:rPr>
        <w:t xml:space="preserve">, </w:t>
      </w:r>
      <w:r>
        <w:rPr>
          <w:sz w:val="22"/>
          <w:szCs w:val="22"/>
        </w:rPr>
        <w:t xml:space="preserve"> </w:t>
      </w:r>
    </w:p>
    <w:p w14:paraId="656609F6" w14:textId="77777777" w:rsidR="00BA7AD6" w:rsidRDefault="00BA7AD6" w:rsidP="00BA7AD6">
      <w:pPr>
        <w:spacing w:after="0"/>
        <w:rPr>
          <w:sz w:val="22"/>
          <w:szCs w:val="22"/>
        </w:rPr>
      </w:pPr>
      <w:r w:rsidRPr="00076BE7">
        <w:rPr>
          <w:sz w:val="22"/>
          <w:szCs w:val="22"/>
        </w:rPr>
        <w:t>Ministry of Agriculture, Forestry and Water Management</w:t>
      </w:r>
      <w:r>
        <w:rPr>
          <w:sz w:val="22"/>
          <w:szCs w:val="22"/>
        </w:rPr>
        <w:t xml:space="preserve"> of the Republic of Serbia</w:t>
      </w:r>
      <w:r w:rsidRPr="00422830">
        <w:rPr>
          <w:sz w:val="22"/>
          <w:szCs w:val="22"/>
        </w:rPr>
        <w:t>,</w:t>
      </w:r>
      <w:r>
        <w:rPr>
          <w:sz w:val="22"/>
          <w:szCs w:val="22"/>
        </w:rPr>
        <w:t xml:space="preserve"> </w:t>
      </w:r>
    </w:p>
    <w:p w14:paraId="1698FFF5" w14:textId="77777777" w:rsidR="00BA7AD6" w:rsidRPr="0036136C" w:rsidRDefault="00BA7AD6" w:rsidP="00BA7AD6">
      <w:pPr>
        <w:spacing w:after="0"/>
        <w:rPr>
          <w:sz w:val="22"/>
          <w:szCs w:val="22"/>
        </w:rPr>
      </w:pPr>
      <w:r>
        <w:rPr>
          <w:sz w:val="22"/>
          <w:szCs w:val="22"/>
        </w:rPr>
        <w:t>Nemanjina 22-26, 11000 Belgrade</w:t>
      </w:r>
    </w:p>
    <w:p w14:paraId="55101F94" w14:textId="77777777" w:rsidR="00DF3DB7" w:rsidRPr="0036136C" w:rsidRDefault="00DF3DB7">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243BF7BC" w14:textId="16CFC075" w:rsidR="00F31C5C" w:rsidRDefault="00DF3DB7" w:rsidP="00004F73">
      <w:pPr>
        <w:spacing w:before="240" w:after="0"/>
        <w:jc w:val="center"/>
        <w:outlineLvl w:val="0"/>
        <w:rPr>
          <w:sz w:val="22"/>
          <w:szCs w:val="22"/>
          <w:highlight w:val="green"/>
        </w:rPr>
      </w:pPr>
      <w:r w:rsidRPr="0036136C">
        <w:rPr>
          <w:b/>
          <w:sz w:val="28"/>
        </w:rPr>
        <w:t>PROJECT</w:t>
      </w:r>
      <w:r w:rsidR="00004F73">
        <w:rPr>
          <w:b/>
          <w:sz w:val="28"/>
          <w:lang w:val="en-US"/>
        </w:rPr>
        <w:t>:</w:t>
      </w:r>
      <w:r w:rsidR="00D27913">
        <w:rPr>
          <w:b/>
          <w:sz w:val="28"/>
          <w:lang w:val="en-US"/>
        </w:rPr>
        <w:t xml:space="preserve"> </w:t>
      </w:r>
      <w:r w:rsidR="00004F73" w:rsidRPr="00D27913">
        <w:rPr>
          <w:b/>
          <w:bCs/>
          <w:sz w:val="22"/>
          <w:szCs w:val="22"/>
          <w:lang w:val="pt-BR"/>
        </w:rPr>
        <w:t xml:space="preserve">Measure 9- Technical Assistance </w:t>
      </w:r>
      <w:r w:rsidR="00D969F5" w:rsidRPr="00D27913">
        <w:rPr>
          <w:b/>
          <w:bCs/>
          <w:sz w:val="22"/>
          <w:szCs w:val="22"/>
          <w:lang w:val="pt-BR"/>
        </w:rPr>
        <w:t>M</w:t>
      </w:r>
      <w:r w:rsidR="00004F73" w:rsidRPr="00D27913">
        <w:rPr>
          <w:b/>
          <w:bCs/>
          <w:sz w:val="22"/>
          <w:szCs w:val="22"/>
          <w:lang w:val="pt-BR"/>
        </w:rPr>
        <w:t>easure under the IPARD II Programme 2014 - 2020</w:t>
      </w:r>
      <w:r w:rsidR="00004F73" w:rsidRPr="00D27913" w:rsidDel="00004F73">
        <w:rPr>
          <w:sz w:val="22"/>
          <w:szCs w:val="22"/>
        </w:rPr>
        <w:t xml:space="preserve"> </w:t>
      </w:r>
    </w:p>
    <w:p w14:paraId="76EAC52C" w14:textId="77777777" w:rsidR="00F31C5C" w:rsidRDefault="00E75AAC" w:rsidP="00004F73">
      <w:pPr>
        <w:spacing w:before="240" w:after="0"/>
        <w:jc w:val="center"/>
        <w:outlineLvl w:val="0"/>
        <w:rPr>
          <w:b/>
          <w:sz w:val="28"/>
        </w:rPr>
      </w:pPr>
      <w:r w:rsidRPr="0036136C">
        <w:rPr>
          <w:b/>
          <w:sz w:val="28"/>
        </w:rPr>
        <w:t xml:space="preserve">CONTRACT TITLE </w:t>
      </w:r>
    </w:p>
    <w:p w14:paraId="42C5B6AA" w14:textId="22ABA190" w:rsidR="009E7C46" w:rsidRDefault="009E7C46" w:rsidP="009E7C46">
      <w:pPr>
        <w:spacing w:after="0"/>
        <w:jc w:val="center"/>
        <w:outlineLvl w:val="0"/>
        <w:rPr>
          <w:b/>
          <w:sz w:val="22"/>
          <w:szCs w:val="22"/>
        </w:rPr>
      </w:pPr>
      <w:r w:rsidRPr="003B71DF">
        <w:rPr>
          <w:b/>
          <w:sz w:val="22"/>
          <w:szCs w:val="22"/>
        </w:rPr>
        <w:t>Design and updating of Web pages including support for maintenance and content management</w:t>
      </w:r>
    </w:p>
    <w:p w14:paraId="6E391D9F" w14:textId="57DB0807" w:rsidR="00E75AAC" w:rsidRPr="0036136C" w:rsidRDefault="00E75AAC" w:rsidP="00E75AAC">
      <w:pPr>
        <w:spacing w:before="240"/>
        <w:jc w:val="center"/>
        <w:outlineLvl w:val="0"/>
        <w:rPr>
          <w:b/>
          <w:sz w:val="22"/>
        </w:rPr>
      </w:pPr>
      <w:r w:rsidRPr="0036136C">
        <w:rPr>
          <w:b/>
          <w:sz w:val="22"/>
        </w:rPr>
        <w:t xml:space="preserve">Identification number </w:t>
      </w:r>
      <w:r w:rsidR="00E336A7" w:rsidRPr="004D7F8E">
        <w:rPr>
          <w:color w:val="000000"/>
          <w:sz w:val="22"/>
        </w:rPr>
        <w:t>404-02-50/2023-16</w:t>
      </w:r>
    </w:p>
    <w:p w14:paraId="20325F97" w14:textId="77777777" w:rsidR="009642E7" w:rsidRPr="0036136C" w:rsidRDefault="00BE49C2" w:rsidP="00A6756A">
      <w:pPr>
        <w:pStyle w:val="StyleListNumber11ptBold"/>
      </w:pPr>
      <w:r w:rsidRPr="0036136C">
        <w:t>(1)</w:t>
      </w:r>
      <w:r w:rsidRPr="0036136C">
        <w:tab/>
      </w:r>
      <w:r w:rsidR="009642E7" w:rsidRPr="0036136C">
        <w:t>Subject</w:t>
      </w:r>
    </w:p>
    <w:p w14:paraId="4789DD07" w14:textId="45AE56B7"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9E7C46" w:rsidRPr="003B71DF">
        <w:rPr>
          <w:sz w:val="22"/>
          <w:szCs w:val="22"/>
        </w:rPr>
        <w:t>Design and updating of Web pages including support for maintenance and content management,</w:t>
      </w:r>
      <w:r w:rsidR="00F31C5C" w:rsidRPr="00F31C5C">
        <w:rPr>
          <w:sz w:val="22"/>
          <w:szCs w:val="22"/>
        </w:rPr>
        <w:t xml:space="preserve"> </w:t>
      </w:r>
      <w:r w:rsidR="00BA7AD6" w:rsidRPr="00EB1E3F">
        <w:rPr>
          <w:sz w:val="22"/>
          <w:szCs w:val="22"/>
        </w:rPr>
        <w:t xml:space="preserve">done in </w:t>
      </w:r>
      <w:r w:rsidR="00BA7AD6">
        <w:rPr>
          <w:sz w:val="22"/>
          <w:szCs w:val="22"/>
        </w:rPr>
        <w:t>B</w:t>
      </w:r>
      <w:r w:rsidR="00BA7AD6" w:rsidRPr="00EB1E3F">
        <w:rPr>
          <w:sz w:val="22"/>
          <w:szCs w:val="22"/>
        </w:rPr>
        <w:t>elgrade</w:t>
      </w:r>
      <w:r w:rsidR="00BA7AD6">
        <w:rPr>
          <w:sz w:val="22"/>
          <w:szCs w:val="22"/>
        </w:rPr>
        <w:t xml:space="preserve"> with identification number </w:t>
      </w:r>
      <w:r w:rsidR="00E336A7" w:rsidRPr="004D7F8E">
        <w:rPr>
          <w:color w:val="000000"/>
          <w:sz w:val="22"/>
        </w:rPr>
        <w:t>404-02-50/2023-16</w:t>
      </w:r>
      <w:r w:rsidR="00E336A7" w:rsidRPr="00E336A7">
        <w:rPr>
          <w:color w:val="FF0000"/>
          <w:sz w:val="22"/>
        </w:rPr>
        <w:t xml:space="preserve"> </w:t>
      </w:r>
      <w:r w:rsidR="009642E7" w:rsidRPr="0036136C">
        <w:rPr>
          <w:sz w:val="22"/>
          <w:szCs w:val="22"/>
        </w:rPr>
        <w:t>(</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4C902B49" w14:textId="49DA84B5" w:rsidR="004B0905" w:rsidRPr="00BC32B3" w:rsidRDefault="002506DE" w:rsidP="00BC32B3">
      <w:pPr>
        <w:pStyle w:val="StyleListNumber11ptBold"/>
      </w:pPr>
      <w:r w:rsidRPr="0036136C">
        <w:lastRenderedPageBreak/>
        <w:t>(2</w:t>
      </w:r>
      <w:r w:rsidR="004B0905" w:rsidRPr="0036136C">
        <w:t>)</w:t>
      </w:r>
      <w:r w:rsidR="004B0905" w:rsidRPr="0036136C">
        <w:tab/>
        <w:t>Contract value</w:t>
      </w:r>
    </w:p>
    <w:p w14:paraId="77236DB5" w14:textId="72890EC8" w:rsidR="00BA7AD6" w:rsidRPr="00D969F5" w:rsidRDefault="00BA7AD6" w:rsidP="00BA7AD6">
      <w:pPr>
        <w:spacing w:after="120"/>
        <w:ind w:left="567"/>
        <w:rPr>
          <w:sz w:val="22"/>
          <w:szCs w:val="22"/>
        </w:rPr>
      </w:pPr>
      <w:r w:rsidRPr="00EB1E3F">
        <w:rPr>
          <w:sz w:val="22"/>
          <w:szCs w:val="22"/>
        </w:rPr>
        <w:t xml:space="preserve">This contract, established in </w:t>
      </w:r>
      <w:r w:rsidR="002D01DE">
        <w:rPr>
          <w:sz w:val="22"/>
          <w:szCs w:val="22"/>
        </w:rPr>
        <w:t>EUR</w:t>
      </w:r>
      <w:r w:rsidRPr="00EB1E3F">
        <w:rPr>
          <w:sz w:val="22"/>
          <w:szCs w:val="22"/>
        </w:rPr>
        <w:t xml:space="preserve">, is a global price contract. The contract value is </w:t>
      </w:r>
      <w:r w:rsidR="00CC10C0" w:rsidRPr="00097B86">
        <w:rPr>
          <w:sz w:val="22"/>
          <w:szCs w:val="22"/>
        </w:rPr>
        <w:t>______</w:t>
      </w:r>
      <w:r w:rsidR="002D01DE" w:rsidRPr="00097B86">
        <w:rPr>
          <w:sz w:val="22"/>
          <w:szCs w:val="22"/>
        </w:rPr>
        <w:t xml:space="preserve">EUR </w:t>
      </w:r>
      <w:r w:rsidR="00B553EF" w:rsidRPr="00097B86">
        <w:rPr>
          <w:sz w:val="22"/>
          <w:szCs w:val="22"/>
        </w:rPr>
        <w:t>(without VAT)</w:t>
      </w:r>
      <w:r w:rsidR="00F87649" w:rsidRPr="00097B86">
        <w:rPr>
          <w:sz w:val="22"/>
          <w:szCs w:val="22"/>
        </w:rPr>
        <w:t>.</w:t>
      </w:r>
    </w:p>
    <w:p w14:paraId="1FFE99D1" w14:textId="2534B49D" w:rsidR="009642E7" w:rsidRPr="0036136C" w:rsidRDefault="00BA7AD6" w:rsidP="00BC32B3">
      <w:pPr>
        <w:pStyle w:val="StyleListNumber11ptBold"/>
      </w:pPr>
      <w:r w:rsidRPr="0036136C">
        <w:t xml:space="preserve"> </w:t>
      </w:r>
      <w:r w:rsidR="00BE49C2" w:rsidRPr="0036136C">
        <w:t>(</w:t>
      </w:r>
      <w:r w:rsidR="002506DE" w:rsidRPr="0036136C">
        <w:t>3</w:t>
      </w:r>
      <w:r w:rsidR="00BE49C2" w:rsidRPr="0036136C">
        <w:t>)</w:t>
      </w:r>
      <w:r w:rsidR="00BE49C2"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206CE80E"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r w:rsidR="00F31C5C">
        <w:rPr>
          <w:sz w:val="22"/>
          <w:szCs w:val="22"/>
        </w:rPr>
        <w:t>;</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4A7DFB9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eference [including clarification before the deadline for submitting tenders and minutes of the information meeting/site visit] (Annex II)</w:t>
      </w:r>
      <w:r w:rsidR="00F31C5C">
        <w:rPr>
          <w:sz w:val="22"/>
          <w:szCs w:val="22"/>
        </w:rPr>
        <w:t>;</w:t>
      </w:r>
      <w:r w:rsidRPr="0036136C">
        <w:rPr>
          <w:sz w:val="22"/>
          <w:szCs w:val="22"/>
        </w:rPr>
        <w:t xml:space="preserve">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7201A840"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5D3BE21E" w:rsidR="00A73B34"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forms and documents (Annex V</w:t>
      </w:r>
      <w:r w:rsidR="004701B3">
        <w:rPr>
          <w:sz w:val="22"/>
          <w:szCs w:val="22"/>
        </w:rPr>
        <w:t>I</w:t>
      </w:r>
      <w:r w:rsidR="00BA7AD6">
        <w:rPr>
          <w:sz w:val="22"/>
          <w:szCs w:val="22"/>
        </w:rPr>
        <w:t>).</w:t>
      </w:r>
    </w:p>
    <w:p w14:paraId="4AC56685" w14:textId="77777777" w:rsidR="00BA7AD6" w:rsidRPr="0036136C" w:rsidRDefault="00BA7AD6" w:rsidP="00BA7AD6">
      <w:pPr>
        <w:tabs>
          <w:tab w:val="left" w:pos="993"/>
        </w:tabs>
        <w:spacing w:after="60"/>
        <w:ind w:left="993"/>
        <w:rPr>
          <w:sz w:val="22"/>
          <w:szCs w:val="22"/>
        </w:rPr>
      </w:pP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BC32B3">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5682C50F" w14:textId="74A93228" w:rsidR="00ED20D6" w:rsidRPr="00BC32B3" w:rsidRDefault="00BE49C2" w:rsidP="00BC32B3">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210463C2" w14:textId="5685AE87" w:rsidR="000C56F1" w:rsidRPr="00CC10C0" w:rsidRDefault="00ED20D6" w:rsidP="00BA7AD6">
      <w:pPr>
        <w:pStyle w:val="ListNumber"/>
        <w:numPr>
          <w:ilvl w:val="0"/>
          <w:numId w:val="0"/>
        </w:numPr>
        <w:spacing w:after="120"/>
        <w:rPr>
          <w:rStyle w:val="Hyperlink"/>
          <w:color w:val="auto"/>
          <w:sz w:val="22"/>
          <w:szCs w:val="22"/>
          <w:u w:val="none"/>
        </w:rPr>
      </w:pPr>
      <w:r w:rsidRPr="00CC10C0">
        <w:rPr>
          <w:sz w:val="22"/>
          <w:szCs w:val="22"/>
        </w:rPr>
        <w:t>The following conditions to the contract shall apply:</w:t>
      </w:r>
    </w:p>
    <w:p w14:paraId="4073C9B1" w14:textId="1E254CD6" w:rsidR="000C56F1" w:rsidRPr="00D75FF0" w:rsidRDefault="000C56F1" w:rsidP="00ED20D6">
      <w:pPr>
        <w:spacing w:before="120"/>
        <w:rPr>
          <w:sz w:val="22"/>
          <w:szCs w:val="22"/>
        </w:rPr>
      </w:pPr>
      <w:r w:rsidRPr="00D75FF0">
        <w:rPr>
          <w:rStyle w:val="Hyperlink"/>
          <w:color w:val="auto"/>
          <w:sz w:val="22"/>
          <w:szCs w:val="22"/>
          <w:u w:val="none"/>
        </w:rPr>
        <w:t>For the purpose of</w:t>
      </w:r>
      <w:r w:rsidR="00BC32B3" w:rsidRPr="00BC32B3">
        <w:rPr>
          <w:rStyle w:val="Hyperlink"/>
          <w:sz w:val="22"/>
          <w:szCs w:val="22"/>
          <w:u w:val="none"/>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61D7CED6" w14:textId="148F2B62" w:rsidR="00CD3617" w:rsidRDefault="000C56F1" w:rsidP="00BA7AD6">
      <w:pPr>
        <w:spacing w:before="120"/>
        <w:ind w:left="426"/>
        <w:rPr>
          <w:sz w:val="22"/>
          <w:szCs w:val="22"/>
        </w:rPr>
      </w:pPr>
      <w:r w:rsidRPr="00D75FF0">
        <w:rPr>
          <w:sz w:val="22"/>
          <w:szCs w:val="22"/>
        </w:rPr>
        <w:t>(a</w:t>
      </w:r>
      <w:r w:rsidRPr="007C5E3E">
        <w:rPr>
          <w:sz w:val="22"/>
          <w:szCs w:val="22"/>
        </w:rPr>
        <w:t>) the controller for the processing of personal data carried out within the Commission is</w:t>
      </w:r>
      <w:r w:rsidR="00BA7AD6" w:rsidRPr="007C5E3E">
        <w:rPr>
          <w:sz w:val="22"/>
          <w:szCs w:val="22"/>
        </w:rPr>
        <w:t xml:space="preserve"> </w:t>
      </w:r>
      <w:r w:rsidRPr="007C5E3E">
        <w:rPr>
          <w:sz w:val="22"/>
          <w:szCs w:val="22"/>
        </w:rPr>
        <w:t>the head of contracts and finance unit R4 of DG Neighbourho</w:t>
      </w:r>
      <w:r w:rsidR="00BC32B3" w:rsidRPr="007C5E3E">
        <w:rPr>
          <w:sz w:val="22"/>
          <w:szCs w:val="22"/>
        </w:rPr>
        <w:t>od and Enlargement Negotiations</w:t>
      </w:r>
    </w:p>
    <w:p w14:paraId="50BCD229" w14:textId="118CC253" w:rsidR="00ED20D6" w:rsidRPr="00BA7AD6" w:rsidRDefault="00BA7AD6" w:rsidP="00BA7AD6">
      <w:pPr>
        <w:spacing w:before="100" w:beforeAutospacing="1" w:after="100" w:afterAutospacing="1"/>
        <w:ind w:left="426"/>
        <w:jc w:val="left"/>
        <w:rPr>
          <w:color w:val="0563C1"/>
          <w:sz w:val="22"/>
          <w:szCs w:val="22"/>
          <w:u w:val="single"/>
        </w:rPr>
      </w:pPr>
      <w:r w:rsidRPr="00C1075A">
        <w:rPr>
          <w:sz w:val="22"/>
          <w:szCs w:val="22"/>
        </w:rPr>
        <w:t xml:space="preserve"> </w:t>
      </w:r>
      <w:r w:rsidR="000C56F1" w:rsidRPr="00C1075A">
        <w:rPr>
          <w:sz w:val="22"/>
          <w:szCs w:val="22"/>
        </w:rPr>
        <w:t xml:space="preserve">(b) the data protection notice is available at </w:t>
      </w:r>
      <w:hyperlink r:id="rId10" w:anchor="Annexes-AnnexesA(Ch.2):General" w:history="1">
        <w:r w:rsidR="002D7A99" w:rsidRPr="00BC32B3">
          <w:rPr>
            <w:rStyle w:val="Hyperlink"/>
            <w:sz w:val="22"/>
            <w:szCs w:val="22"/>
          </w:rPr>
          <w:t>https://wikis.ec.europa.eu/display/ExactExternalWiki/Annexes#Annexes-AnnexesA(Ch.2):General</w:t>
        </w:r>
      </w:hyperlink>
    </w:p>
    <w:p w14:paraId="76D755EB" w14:textId="72DD6835" w:rsidR="00ED20D6" w:rsidRDefault="00BA7AD6" w:rsidP="00ED20D6">
      <w:pPr>
        <w:keepNext/>
        <w:keepLines/>
        <w:tabs>
          <w:tab w:val="left" w:pos="0"/>
        </w:tabs>
        <w:spacing w:before="240" w:after="120"/>
        <w:rPr>
          <w:sz w:val="22"/>
          <w:szCs w:val="22"/>
        </w:rPr>
      </w:pPr>
      <w:r>
        <w:rPr>
          <w:sz w:val="22"/>
          <w:szCs w:val="22"/>
        </w:rPr>
        <w:t xml:space="preserve">Done in English in </w:t>
      </w:r>
      <w:r w:rsidR="00B553EF">
        <w:rPr>
          <w:sz w:val="22"/>
          <w:szCs w:val="22"/>
        </w:rPr>
        <w:t xml:space="preserve">6 </w:t>
      </w:r>
      <w:r w:rsidR="00B553EF" w:rsidRPr="000935F3">
        <w:rPr>
          <w:color w:val="000000"/>
          <w:sz w:val="22"/>
          <w:szCs w:val="22"/>
        </w:rPr>
        <w:t>(</w:t>
      </w:r>
      <w:r w:rsidR="009F3820" w:rsidRPr="000935F3">
        <w:rPr>
          <w:color w:val="000000"/>
          <w:sz w:val="22"/>
          <w:szCs w:val="22"/>
        </w:rPr>
        <w:t>six</w:t>
      </w:r>
      <w:r w:rsidR="00B553EF" w:rsidRPr="000935F3">
        <w:rPr>
          <w:color w:val="000000"/>
          <w:sz w:val="22"/>
          <w:szCs w:val="22"/>
        </w:rPr>
        <w:t>)</w:t>
      </w:r>
      <w:r w:rsidR="00ED20D6" w:rsidRPr="00C1075A">
        <w:rPr>
          <w:sz w:val="22"/>
          <w:szCs w:val="22"/>
        </w:rPr>
        <w:t xml:space="preserve"> </w:t>
      </w:r>
      <w:r w:rsidR="00ED20D6" w:rsidRPr="007C5E3E">
        <w:rPr>
          <w:sz w:val="22"/>
          <w:szCs w:val="22"/>
        </w:rPr>
        <w:t xml:space="preserve">originals, </w:t>
      </w:r>
      <w:r w:rsidR="009F3820" w:rsidRPr="007C5E3E">
        <w:rPr>
          <w:sz w:val="22"/>
          <w:szCs w:val="22"/>
        </w:rPr>
        <w:t>two original</w:t>
      </w:r>
      <w:r w:rsidR="004914A0" w:rsidRPr="007C5E3E">
        <w:rPr>
          <w:sz w:val="22"/>
          <w:szCs w:val="22"/>
        </w:rPr>
        <w:t>s</w:t>
      </w:r>
      <w:r w:rsidR="009F3820" w:rsidRPr="007C5E3E">
        <w:rPr>
          <w:sz w:val="22"/>
          <w:szCs w:val="22"/>
        </w:rPr>
        <w:t xml:space="preserve"> for the C</w:t>
      </w:r>
      <w:r w:rsidR="00ED20D6" w:rsidRPr="007C5E3E">
        <w:rPr>
          <w:sz w:val="22"/>
          <w:szCs w:val="22"/>
        </w:rPr>
        <w:t>ontra</w:t>
      </w:r>
      <w:r w:rsidR="009F3820" w:rsidRPr="007C5E3E">
        <w:rPr>
          <w:sz w:val="22"/>
          <w:szCs w:val="22"/>
        </w:rPr>
        <w:t>cting A</w:t>
      </w:r>
      <w:r w:rsidR="00ED20D6" w:rsidRPr="007C5E3E">
        <w:rPr>
          <w:sz w:val="22"/>
          <w:szCs w:val="22"/>
        </w:rPr>
        <w:t xml:space="preserve">uthority, </w:t>
      </w:r>
      <w:r w:rsidR="009F3820" w:rsidRPr="007C5E3E">
        <w:rPr>
          <w:sz w:val="22"/>
          <w:szCs w:val="22"/>
        </w:rPr>
        <w:t xml:space="preserve">two originals for IPARD Agency, </w:t>
      </w:r>
      <w:r w:rsidR="00ED20D6" w:rsidRPr="007C5E3E">
        <w:rPr>
          <w:sz w:val="22"/>
          <w:szCs w:val="22"/>
        </w:rPr>
        <w:t>one original for the European Commission</w:t>
      </w:r>
      <w:r w:rsidR="009F3820" w:rsidRPr="007C5E3E">
        <w:rPr>
          <w:sz w:val="22"/>
          <w:szCs w:val="22"/>
        </w:rPr>
        <w:t>,</w:t>
      </w:r>
      <w:r w:rsidR="00ED20D6" w:rsidRPr="00C1075A">
        <w:rPr>
          <w:sz w:val="22"/>
          <w:szCs w:val="22"/>
        </w:rPr>
        <w:t xml:space="preserve">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2762"/>
        <w:gridCol w:w="2818"/>
        <w:gridCol w:w="2322"/>
      </w:tblGrid>
      <w:tr w:rsidR="00E75AAC" w:rsidRPr="0036136C" w14:paraId="44FB38E8" w14:textId="77777777" w:rsidTr="009F3820">
        <w:tc>
          <w:tcPr>
            <w:tcW w:w="4361"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5140"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9F3820">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762" w:type="dxa"/>
          </w:tcPr>
          <w:p w14:paraId="7723AC86" w14:textId="77777777" w:rsidR="00E75AAC" w:rsidRPr="0036136C" w:rsidRDefault="00E75AAC" w:rsidP="006457F0">
            <w:pPr>
              <w:pStyle w:val="BodyText"/>
              <w:keepNext/>
              <w:keepLines/>
              <w:spacing w:before="160" w:after="160"/>
              <w:rPr>
                <w:sz w:val="22"/>
                <w:szCs w:val="22"/>
              </w:rPr>
            </w:pPr>
          </w:p>
        </w:tc>
        <w:tc>
          <w:tcPr>
            <w:tcW w:w="2818" w:type="dxa"/>
          </w:tcPr>
          <w:p w14:paraId="2E9E912F" w14:textId="35682D3F" w:rsidR="00E75AAC" w:rsidRPr="0036136C" w:rsidRDefault="00E75AAC" w:rsidP="006457F0">
            <w:pPr>
              <w:pStyle w:val="BodyText"/>
              <w:keepNext/>
              <w:keepLines/>
              <w:spacing w:before="160" w:after="160"/>
              <w:rPr>
                <w:sz w:val="22"/>
                <w:szCs w:val="22"/>
              </w:rPr>
            </w:pPr>
            <w:r w:rsidRPr="0036136C">
              <w:rPr>
                <w:sz w:val="22"/>
                <w:szCs w:val="22"/>
              </w:rPr>
              <w:t>Name:</w:t>
            </w:r>
            <w:r w:rsidR="00B553EF">
              <w:rPr>
                <w:sz w:val="22"/>
                <w:szCs w:val="22"/>
              </w:rPr>
              <w:t xml:space="preserve"> Jasmina </w:t>
            </w:r>
            <w:r w:rsidR="009F3820" w:rsidRPr="00923FD7">
              <w:rPr>
                <w:sz w:val="22"/>
                <w:szCs w:val="22"/>
              </w:rPr>
              <w:t>Miljković</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9F3820">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762" w:type="dxa"/>
          </w:tcPr>
          <w:p w14:paraId="572332E2" w14:textId="77777777" w:rsidR="00E75AAC" w:rsidRPr="0036136C" w:rsidRDefault="00E75AAC" w:rsidP="006457F0">
            <w:pPr>
              <w:pStyle w:val="BodyText"/>
              <w:keepNext/>
              <w:keepLines/>
              <w:spacing w:before="160" w:after="160"/>
              <w:rPr>
                <w:sz w:val="22"/>
                <w:szCs w:val="22"/>
              </w:rPr>
            </w:pPr>
          </w:p>
        </w:tc>
        <w:tc>
          <w:tcPr>
            <w:tcW w:w="2818" w:type="dxa"/>
          </w:tcPr>
          <w:p w14:paraId="7C63F139" w14:textId="780B3D4D" w:rsidR="00E75AAC" w:rsidRPr="0036136C" w:rsidRDefault="00E75AAC" w:rsidP="009F3820">
            <w:pPr>
              <w:pStyle w:val="BodyText"/>
              <w:keepNext/>
              <w:keepLines/>
              <w:spacing w:before="160" w:after="160"/>
              <w:rPr>
                <w:sz w:val="22"/>
                <w:szCs w:val="22"/>
              </w:rPr>
            </w:pPr>
            <w:r w:rsidRPr="0036136C">
              <w:rPr>
                <w:sz w:val="22"/>
                <w:szCs w:val="22"/>
              </w:rPr>
              <w:t>Title:</w:t>
            </w:r>
            <w:r w:rsidR="009F3820" w:rsidRPr="000A633C">
              <w:rPr>
                <w:sz w:val="22"/>
                <w:szCs w:val="22"/>
              </w:rPr>
              <w:t xml:space="preserve"> Head of t</w:t>
            </w:r>
            <w:r w:rsidR="009F3820">
              <w:rPr>
                <w:sz w:val="22"/>
                <w:szCs w:val="22"/>
              </w:rPr>
              <w:t xml:space="preserve">he Managing Authority for IPARD </w:t>
            </w:r>
            <w:r w:rsidR="009F3820" w:rsidRPr="000A633C">
              <w:rPr>
                <w:sz w:val="22"/>
                <w:szCs w:val="22"/>
              </w:rPr>
              <w:t>Programme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9F3820">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762" w:type="dxa"/>
          </w:tcPr>
          <w:p w14:paraId="51202E82" w14:textId="77777777" w:rsidR="00E75AAC" w:rsidRPr="0036136C" w:rsidRDefault="00E75AAC" w:rsidP="006457F0">
            <w:pPr>
              <w:pStyle w:val="BodyText"/>
              <w:keepNext/>
              <w:keepLines/>
              <w:spacing w:before="160" w:after="160"/>
              <w:rPr>
                <w:sz w:val="22"/>
                <w:szCs w:val="22"/>
              </w:rPr>
            </w:pPr>
          </w:p>
        </w:tc>
        <w:tc>
          <w:tcPr>
            <w:tcW w:w="2818"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9F3820">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762" w:type="dxa"/>
          </w:tcPr>
          <w:p w14:paraId="3C0CE18D" w14:textId="77777777" w:rsidR="00E75AAC" w:rsidRPr="0036136C" w:rsidRDefault="00E75AAC" w:rsidP="006457F0">
            <w:pPr>
              <w:pStyle w:val="BodyText"/>
              <w:keepNext/>
              <w:keepLines/>
              <w:spacing w:before="160" w:after="160"/>
              <w:rPr>
                <w:sz w:val="22"/>
                <w:szCs w:val="22"/>
              </w:rPr>
            </w:pPr>
          </w:p>
        </w:tc>
        <w:tc>
          <w:tcPr>
            <w:tcW w:w="2818"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7B2C5272" w14:textId="77777777" w:rsidR="009F3820" w:rsidRDefault="009F3820" w:rsidP="009F3820">
      <w:pPr>
        <w:pStyle w:val="ListNumber"/>
        <w:numPr>
          <w:ilvl w:val="0"/>
          <w:numId w:val="0"/>
        </w:numPr>
        <w:spacing w:before="360"/>
        <w:rPr>
          <w:b/>
          <w:sz w:val="28"/>
          <w:szCs w:val="28"/>
        </w:rPr>
      </w:pPr>
    </w:p>
    <w:p w14:paraId="6E63E250" w14:textId="77777777" w:rsidR="009F3820" w:rsidRDefault="009F3820" w:rsidP="009F3820">
      <w:pPr>
        <w:pStyle w:val="ListNumber"/>
        <w:numPr>
          <w:ilvl w:val="0"/>
          <w:numId w:val="0"/>
        </w:numPr>
        <w:spacing w:before="360"/>
        <w:rPr>
          <w:b/>
          <w:sz w:val="28"/>
          <w:szCs w:val="28"/>
        </w:rPr>
      </w:pPr>
    </w:p>
    <w:p w14:paraId="08EDFD7E" w14:textId="77777777" w:rsidR="009F3820" w:rsidRDefault="009F3820" w:rsidP="009F3820">
      <w:pPr>
        <w:pStyle w:val="ListNumber"/>
        <w:numPr>
          <w:ilvl w:val="0"/>
          <w:numId w:val="0"/>
        </w:numPr>
        <w:spacing w:before="360"/>
        <w:rPr>
          <w:b/>
          <w:sz w:val="28"/>
          <w:szCs w:val="28"/>
        </w:rPr>
      </w:pPr>
    </w:p>
    <w:p w14:paraId="2D2289F1" w14:textId="77777777" w:rsidR="009F3820" w:rsidRDefault="009F3820" w:rsidP="009F3820">
      <w:pPr>
        <w:pStyle w:val="ListNumber"/>
        <w:numPr>
          <w:ilvl w:val="0"/>
          <w:numId w:val="0"/>
        </w:numPr>
        <w:spacing w:before="360"/>
        <w:rPr>
          <w:b/>
          <w:sz w:val="28"/>
          <w:szCs w:val="28"/>
        </w:rPr>
      </w:pPr>
    </w:p>
    <w:p w14:paraId="21129AC0" w14:textId="77777777" w:rsidR="009F3820" w:rsidRDefault="009F3820" w:rsidP="009F3820">
      <w:pPr>
        <w:pStyle w:val="ListNumber"/>
        <w:numPr>
          <w:ilvl w:val="0"/>
          <w:numId w:val="0"/>
        </w:numPr>
        <w:spacing w:before="360"/>
        <w:rPr>
          <w:b/>
          <w:sz w:val="28"/>
          <w:szCs w:val="28"/>
        </w:rPr>
      </w:pPr>
    </w:p>
    <w:p w14:paraId="61C77411" w14:textId="77777777" w:rsidR="009F3820" w:rsidRDefault="009F3820" w:rsidP="009F3820">
      <w:pPr>
        <w:pStyle w:val="ListNumber"/>
        <w:numPr>
          <w:ilvl w:val="0"/>
          <w:numId w:val="0"/>
        </w:numPr>
        <w:spacing w:before="360"/>
        <w:rPr>
          <w:b/>
          <w:sz w:val="28"/>
          <w:szCs w:val="28"/>
        </w:rPr>
      </w:pPr>
    </w:p>
    <w:p w14:paraId="3BBC927B" w14:textId="77777777" w:rsidR="009F3820" w:rsidRDefault="009F3820" w:rsidP="009F3820">
      <w:pPr>
        <w:pStyle w:val="ListNumber"/>
        <w:numPr>
          <w:ilvl w:val="0"/>
          <w:numId w:val="0"/>
        </w:numPr>
        <w:spacing w:before="360"/>
        <w:rPr>
          <w:b/>
          <w:sz w:val="28"/>
          <w:szCs w:val="28"/>
        </w:rPr>
      </w:pPr>
    </w:p>
    <w:p w14:paraId="4C4C5E83" w14:textId="77777777" w:rsidR="009F3820" w:rsidRDefault="009F3820" w:rsidP="009F3820">
      <w:pPr>
        <w:pStyle w:val="ListNumber"/>
        <w:numPr>
          <w:ilvl w:val="0"/>
          <w:numId w:val="0"/>
        </w:numPr>
        <w:spacing w:before="360"/>
        <w:rPr>
          <w:b/>
          <w:sz w:val="28"/>
          <w:szCs w:val="28"/>
        </w:rPr>
      </w:pPr>
    </w:p>
    <w:p w14:paraId="28D29BA9" w14:textId="77777777" w:rsidR="009F3820" w:rsidRDefault="009F3820" w:rsidP="009F3820">
      <w:pPr>
        <w:pStyle w:val="ListNumber"/>
        <w:numPr>
          <w:ilvl w:val="0"/>
          <w:numId w:val="0"/>
        </w:numPr>
        <w:spacing w:before="360"/>
        <w:rPr>
          <w:b/>
          <w:sz w:val="28"/>
          <w:szCs w:val="28"/>
        </w:rPr>
      </w:pPr>
    </w:p>
    <w:p w14:paraId="32AA7498" w14:textId="77777777" w:rsidR="009F3820" w:rsidRDefault="009F3820" w:rsidP="009F3820">
      <w:pPr>
        <w:pStyle w:val="ListNumber"/>
        <w:numPr>
          <w:ilvl w:val="0"/>
          <w:numId w:val="0"/>
        </w:numPr>
        <w:spacing w:before="360"/>
        <w:rPr>
          <w:b/>
          <w:sz w:val="28"/>
          <w:szCs w:val="28"/>
        </w:rPr>
      </w:pPr>
    </w:p>
    <w:p w14:paraId="5047A8A9" w14:textId="77777777" w:rsidR="009F3820" w:rsidRDefault="009F3820" w:rsidP="009F3820">
      <w:pPr>
        <w:pStyle w:val="ListNumber"/>
        <w:numPr>
          <w:ilvl w:val="0"/>
          <w:numId w:val="0"/>
        </w:numPr>
        <w:spacing w:before="360"/>
        <w:rPr>
          <w:b/>
          <w:sz w:val="28"/>
          <w:szCs w:val="28"/>
        </w:rPr>
      </w:pPr>
    </w:p>
    <w:p w14:paraId="681E3322" w14:textId="77777777" w:rsidR="009F3820" w:rsidRDefault="009F3820" w:rsidP="009F3820">
      <w:pPr>
        <w:pStyle w:val="ListNumber"/>
        <w:numPr>
          <w:ilvl w:val="0"/>
          <w:numId w:val="0"/>
        </w:numPr>
        <w:spacing w:before="360"/>
        <w:rPr>
          <w:b/>
          <w:sz w:val="28"/>
          <w:szCs w:val="28"/>
        </w:rPr>
      </w:pPr>
    </w:p>
    <w:p w14:paraId="09862B32" w14:textId="4AB5F3EF" w:rsidR="00E75AAC" w:rsidRPr="00F8178E" w:rsidRDefault="00E75AAC" w:rsidP="009F3820">
      <w:pPr>
        <w:pStyle w:val="ListNumber"/>
        <w:numPr>
          <w:ilvl w:val="0"/>
          <w:numId w:val="0"/>
        </w:numPr>
        <w:spacing w:before="360"/>
        <w:rPr>
          <w:b/>
          <w:sz w:val="28"/>
          <w:szCs w:val="28"/>
        </w:rPr>
      </w:pPr>
      <w:r w:rsidRPr="00F8178E">
        <w:rPr>
          <w:b/>
          <w:sz w:val="28"/>
          <w:szCs w:val="28"/>
        </w:rPr>
        <w:lastRenderedPageBreak/>
        <w:t>SPECIAL CONDITIONS</w:t>
      </w:r>
    </w:p>
    <w:p w14:paraId="18D471B3" w14:textId="699C9416" w:rsidR="009F3820" w:rsidRPr="009F3820" w:rsidRDefault="00EF3B57" w:rsidP="00A6756A">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291A90A8" w14:textId="728CB9EB" w:rsidR="009F3820" w:rsidRPr="00A6756A" w:rsidRDefault="00CB06F5" w:rsidP="00A6756A">
      <w:pPr>
        <w:spacing w:before="240" w:after="120"/>
        <w:ind w:left="1134" w:hanging="1134"/>
        <w:rPr>
          <w:b/>
        </w:rPr>
      </w:pPr>
      <w:r w:rsidRPr="00B8227D">
        <w:rPr>
          <w:b/>
        </w:rPr>
        <w:t>Article 2</w:t>
      </w:r>
      <w:r w:rsidRPr="00B8227D">
        <w:rPr>
          <w:b/>
        </w:rPr>
        <w:tab/>
        <w:t>Communications</w:t>
      </w:r>
    </w:p>
    <w:p w14:paraId="460D249A" w14:textId="68FBEFC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9F3820">
        <w:rPr>
          <w:sz w:val="22"/>
          <w:szCs w:val="22"/>
        </w:rPr>
        <w:t>The communication between the Contractor and Contracting Authority shall be in written.</w:t>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372"/>
        <w:gridCol w:w="4701"/>
      </w:tblGrid>
      <w:tr w:rsidR="009F3820" w:rsidRPr="00F40F08" w14:paraId="6931AF9E" w14:textId="77777777" w:rsidTr="002541C4">
        <w:tc>
          <w:tcPr>
            <w:tcW w:w="4372" w:type="dxa"/>
            <w:tcBorders>
              <w:right w:val="nil"/>
            </w:tcBorders>
            <w:shd w:val="clear" w:color="auto" w:fill="auto"/>
          </w:tcPr>
          <w:p w14:paraId="3FC99147" w14:textId="77777777" w:rsidR="009F3820" w:rsidRPr="006D30F7" w:rsidRDefault="009F3820" w:rsidP="002541C4">
            <w:pPr>
              <w:keepNext/>
              <w:keepLines/>
              <w:spacing w:before="120" w:after="120"/>
              <w:rPr>
                <w:sz w:val="22"/>
                <w:szCs w:val="22"/>
              </w:rPr>
            </w:pPr>
            <w:r w:rsidRPr="006D30F7">
              <w:rPr>
                <w:sz w:val="22"/>
                <w:szCs w:val="22"/>
              </w:rPr>
              <w:t>Contact details for the Contracting Authority:</w:t>
            </w:r>
          </w:p>
        </w:tc>
        <w:tc>
          <w:tcPr>
            <w:tcW w:w="4701" w:type="dxa"/>
            <w:tcBorders>
              <w:left w:val="nil"/>
            </w:tcBorders>
            <w:shd w:val="clear" w:color="auto" w:fill="auto"/>
          </w:tcPr>
          <w:p w14:paraId="32D72DA1" w14:textId="77777777" w:rsidR="009F3820" w:rsidRPr="00C64CC1" w:rsidRDefault="009F3820" w:rsidP="002541C4">
            <w:pPr>
              <w:keepNext/>
              <w:keepLines/>
              <w:spacing w:after="120"/>
              <w:ind w:left="567" w:hanging="567"/>
              <w:rPr>
                <w:sz w:val="22"/>
                <w:szCs w:val="22"/>
              </w:rPr>
            </w:pPr>
            <w:r w:rsidRPr="00C64CC1">
              <w:rPr>
                <w:b/>
                <w:sz w:val="22"/>
                <w:szCs w:val="22"/>
              </w:rPr>
              <w:t>Jasmina Miljković</w:t>
            </w:r>
          </w:p>
          <w:p w14:paraId="03FE555B" w14:textId="77777777" w:rsidR="009F3820" w:rsidRDefault="009F3820" w:rsidP="002541C4">
            <w:pPr>
              <w:spacing w:after="0"/>
              <w:rPr>
                <w:sz w:val="22"/>
                <w:szCs w:val="22"/>
              </w:rPr>
            </w:pPr>
            <w:r w:rsidRPr="00C64CC1">
              <w:rPr>
                <w:sz w:val="22"/>
                <w:szCs w:val="22"/>
              </w:rPr>
              <w:t>Head of the Managing Authority for IPARD Programme</w:t>
            </w:r>
            <w:r>
              <w:rPr>
                <w:sz w:val="22"/>
                <w:szCs w:val="22"/>
              </w:rPr>
              <w:t>,</w:t>
            </w:r>
            <w:r w:rsidRPr="00C64CC1">
              <w:rPr>
                <w:sz w:val="22"/>
                <w:szCs w:val="22"/>
              </w:rPr>
              <w:t xml:space="preserve"> </w:t>
            </w:r>
          </w:p>
          <w:p w14:paraId="4F1D2BB2" w14:textId="77777777" w:rsidR="009F3820" w:rsidRPr="00C64CC1" w:rsidRDefault="009F3820" w:rsidP="002541C4">
            <w:pPr>
              <w:spacing w:after="0"/>
              <w:rPr>
                <w:sz w:val="22"/>
                <w:szCs w:val="22"/>
              </w:rPr>
            </w:pPr>
            <w:r w:rsidRPr="00C64CC1">
              <w:rPr>
                <w:sz w:val="22"/>
                <w:szCs w:val="22"/>
              </w:rPr>
              <w:t xml:space="preserve">Department for </w:t>
            </w:r>
            <w:r>
              <w:rPr>
                <w:sz w:val="22"/>
                <w:szCs w:val="22"/>
              </w:rPr>
              <w:t>Management of IPARD Programme,</w:t>
            </w:r>
          </w:p>
          <w:p w14:paraId="2D2228E0" w14:textId="77777777" w:rsidR="009F3820" w:rsidRPr="00C64CC1" w:rsidRDefault="009F3820" w:rsidP="002541C4">
            <w:pPr>
              <w:spacing w:after="0"/>
              <w:rPr>
                <w:sz w:val="22"/>
                <w:szCs w:val="22"/>
              </w:rPr>
            </w:pPr>
            <w:r w:rsidRPr="00C64CC1">
              <w:rPr>
                <w:sz w:val="22"/>
                <w:szCs w:val="22"/>
              </w:rPr>
              <w:t>Ministry of Agriculture, Forestry and Water Management of the Republic of Serbia</w:t>
            </w:r>
          </w:p>
          <w:p w14:paraId="1286F1B8" w14:textId="77777777" w:rsidR="009F3820" w:rsidRPr="00C64CC1" w:rsidRDefault="009F3820" w:rsidP="002541C4">
            <w:pPr>
              <w:keepNext/>
              <w:keepLines/>
              <w:spacing w:after="120"/>
              <w:ind w:left="567" w:hanging="567"/>
              <w:rPr>
                <w:sz w:val="22"/>
                <w:szCs w:val="22"/>
                <w:lang w:val="nb-NO"/>
              </w:rPr>
            </w:pPr>
            <w:r w:rsidRPr="00C64CC1">
              <w:rPr>
                <w:sz w:val="22"/>
                <w:szCs w:val="22"/>
                <w:lang w:val="nb-NO"/>
              </w:rPr>
              <w:t>Nemanjina 22-26</w:t>
            </w:r>
          </w:p>
          <w:p w14:paraId="5DF3D93D" w14:textId="77777777" w:rsidR="009F3820" w:rsidRPr="00C64CC1" w:rsidRDefault="009F3820" w:rsidP="002541C4">
            <w:pPr>
              <w:keepNext/>
              <w:keepLines/>
              <w:spacing w:after="120"/>
              <w:ind w:left="567" w:hanging="567"/>
              <w:rPr>
                <w:sz w:val="22"/>
                <w:szCs w:val="22"/>
              </w:rPr>
            </w:pPr>
            <w:r w:rsidRPr="00C64CC1">
              <w:rPr>
                <w:sz w:val="22"/>
                <w:szCs w:val="22"/>
              </w:rPr>
              <w:t>Belgrade</w:t>
            </w:r>
          </w:p>
          <w:p w14:paraId="6EE1D83E" w14:textId="77777777" w:rsidR="009F3820" w:rsidRPr="00F40F08" w:rsidRDefault="009F3820" w:rsidP="002541C4">
            <w:pPr>
              <w:keepNext/>
              <w:keepLines/>
              <w:spacing w:after="120"/>
              <w:ind w:left="567" w:hanging="567"/>
              <w:rPr>
                <w:sz w:val="22"/>
                <w:szCs w:val="22"/>
              </w:rPr>
            </w:pPr>
            <w:r w:rsidRPr="00C64CC1">
              <w:rPr>
                <w:sz w:val="22"/>
                <w:szCs w:val="22"/>
              </w:rPr>
              <w:t>e-mail:</w:t>
            </w:r>
            <w:r>
              <w:rPr>
                <w:sz w:val="22"/>
                <w:szCs w:val="22"/>
              </w:rPr>
              <w:t xml:space="preserve"> </w:t>
            </w:r>
            <w:r w:rsidRPr="00C64CC1">
              <w:rPr>
                <w:sz w:val="22"/>
                <w:szCs w:val="22"/>
              </w:rPr>
              <w:t>jasmina.miljkovic</w:t>
            </w:r>
            <w:r w:rsidRPr="00C64CC1">
              <w:rPr>
                <w:sz w:val="22"/>
                <w:szCs w:val="22"/>
                <w:lang w:val="en-US"/>
              </w:rPr>
              <w:t>@</w:t>
            </w:r>
            <w:r w:rsidRPr="00C64CC1">
              <w:rPr>
                <w:sz w:val="22"/>
                <w:szCs w:val="22"/>
              </w:rPr>
              <w:t>minpolj.gov.rs</w:t>
            </w:r>
          </w:p>
        </w:tc>
      </w:tr>
      <w:tr w:rsidR="009F3820" w:rsidRPr="00F40F08" w14:paraId="06C444F5" w14:textId="77777777" w:rsidTr="002541C4">
        <w:tc>
          <w:tcPr>
            <w:tcW w:w="4372" w:type="dxa"/>
            <w:tcBorders>
              <w:right w:val="nil"/>
            </w:tcBorders>
            <w:shd w:val="clear" w:color="auto" w:fill="auto"/>
          </w:tcPr>
          <w:p w14:paraId="322B2C39" w14:textId="77777777" w:rsidR="009F3820" w:rsidRPr="006D30F7" w:rsidRDefault="009F3820" w:rsidP="002541C4">
            <w:pPr>
              <w:keepNext/>
              <w:keepLines/>
              <w:spacing w:before="120" w:after="120"/>
              <w:rPr>
                <w:sz w:val="22"/>
                <w:szCs w:val="22"/>
              </w:rPr>
            </w:pPr>
            <w:r w:rsidRPr="006D30F7">
              <w:rPr>
                <w:sz w:val="22"/>
                <w:szCs w:val="22"/>
              </w:rPr>
              <w:t>Contact details for the Contractor:</w:t>
            </w:r>
          </w:p>
        </w:tc>
        <w:tc>
          <w:tcPr>
            <w:tcW w:w="4701" w:type="dxa"/>
            <w:tcBorders>
              <w:left w:val="nil"/>
            </w:tcBorders>
            <w:shd w:val="clear" w:color="auto" w:fill="auto"/>
          </w:tcPr>
          <w:p w14:paraId="3D4C48CB" w14:textId="77777777" w:rsidR="009F3820" w:rsidRPr="00F40F08" w:rsidRDefault="009F3820" w:rsidP="002541C4">
            <w:pPr>
              <w:keepNext/>
              <w:keepLines/>
              <w:spacing w:before="120" w:after="120"/>
              <w:ind w:left="567" w:hanging="567"/>
              <w:rPr>
                <w:b/>
                <w:sz w:val="22"/>
                <w:szCs w:val="22"/>
              </w:rPr>
            </w:pPr>
            <w:r w:rsidRPr="00F40F08">
              <w:rPr>
                <w:b/>
                <w:sz w:val="22"/>
                <w:szCs w:val="22"/>
              </w:rPr>
              <w:t>………………………………………………</w:t>
            </w:r>
          </w:p>
          <w:p w14:paraId="32917587" w14:textId="77777777" w:rsidR="009F3820" w:rsidRPr="00F40F08" w:rsidRDefault="009F3820" w:rsidP="002541C4">
            <w:pPr>
              <w:keepNext/>
              <w:keepLines/>
              <w:spacing w:after="120"/>
              <w:rPr>
                <w:sz w:val="22"/>
                <w:szCs w:val="22"/>
              </w:rPr>
            </w:pPr>
            <w:r w:rsidRPr="00F40F08">
              <w:rPr>
                <w:sz w:val="22"/>
                <w:szCs w:val="22"/>
              </w:rPr>
              <w:t>……………………………………………...</w:t>
            </w:r>
          </w:p>
          <w:p w14:paraId="11569775" w14:textId="77777777" w:rsidR="009F3820" w:rsidRPr="00F40F08" w:rsidRDefault="009F3820" w:rsidP="002541C4">
            <w:pPr>
              <w:keepNext/>
              <w:keepLines/>
              <w:spacing w:after="120"/>
              <w:rPr>
                <w:sz w:val="22"/>
                <w:szCs w:val="22"/>
                <w:lang w:val="en-US"/>
              </w:rPr>
            </w:pPr>
            <w:r w:rsidRPr="00F40F08">
              <w:rPr>
                <w:sz w:val="22"/>
                <w:szCs w:val="22"/>
                <w:lang w:val="en-US"/>
              </w:rPr>
              <w:t>………………………………………………</w:t>
            </w:r>
          </w:p>
          <w:p w14:paraId="41FD2E0F" w14:textId="77777777" w:rsidR="009F3820" w:rsidRPr="00F40F08" w:rsidRDefault="009F3820" w:rsidP="002541C4">
            <w:pPr>
              <w:keepNext/>
              <w:keepLines/>
              <w:spacing w:after="120"/>
              <w:rPr>
                <w:sz w:val="22"/>
                <w:szCs w:val="22"/>
              </w:rPr>
            </w:pPr>
            <w:r w:rsidRPr="00F40F08">
              <w:rPr>
                <w:sz w:val="22"/>
                <w:szCs w:val="22"/>
              </w:rPr>
              <w:t>Tel: …………………………………………</w:t>
            </w:r>
          </w:p>
          <w:p w14:paraId="28DCC506" w14:textId="77777777" w:rsidR="009F3820" w:rsidRPr="00F40F08" w:rsidRDefault="009F3820" w:rsidP="002541C4">
            <w:pPr>
              <w:keepNext/>
              <w:keepLines/>
              <w:spacing w:after="120"/>
              <w:rPr>
                <w:sz w:val="22"/>
                <w:szCs w:val="22"/>
              </w:rPr>
            </w:pPr>
            <w:r w:rsidRPr="00F40F08">
              <w:rPr>
                <w:sz w:val="22"/>
                <w:szCs w:val="22"/>
              </w:rPr>
              <w:t>Fax: …………………………………………</w:t>
            </w:r>
          </w:p>
          <w:p w14:paraId="387F4D46" w14:textId="77777777" w:rsidR="009F3820" w:rsidRPr="00F40F08" w:rsidRDefault="009F3820" w:rsidP="002541C4">
            <w:pPr>
              <w:keepNext/>
              <w:keepLines/>
              <w:spacing w:after="120"/>
              <w:rPr>
                <w:sz w:val="22"/>
                <w:szCs w:val="22"/>
              </w:rPr>
            </w:pPr>
            <w:r w:rsidRPr="00F40F08">
              <w:rPr>
                <w:sz w:val="22"/>
                <w:szCs w:val="22"/>
              </w:rPr>
              <w:t>e-mail: ………………………………………</w:t>
            </w:r>
          </w:p>
        </w:tc>
      </w:tr>
    </w:tbl>
    <w:p w14:paraId="242A8C9F" w14:textId="77777777" w:rsidR="009F3820" w:rsidRDefault="009F3820" w:rsidP="00B8227D">
      <w:pPr>
        <w:keepNext/>
        <w:keepLines/>
        <w:spacing w:after="120"/>
        <w:ind w:left="567" w:hanging="567"/>
        <w:rPr>
          <w:sz w:val="22"/>
          <w:szCs w:val="22"/>
        </w:rPr>
      </w:pP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1C44AEDA" w14:textId="1B280ED4" w:rsidR="00BC32B3" w:rsidRPr="0036136C" w:rsidRDefault="00D119D8" w:rsidP="00BC32B3">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7003FC2B" w14:textId="20C55AC4" w:rsidR="009F3820" w:rsidRDefault="006C118B" w:rsidP="00BC32B3">
      <w:pPr>
        <w:pStyle w:val="ListNumber"/>
        <w:numPr>
          <w:ilvl w:val="0"/>
          <w:numId w:val="0"/>
        </w:numPr>
        <w:spacing w:after="0"/>
        <w:ind w:left="567" w:hanging="567"/>
        <w:rPr>
          <w:bCs/>
          <w:sz w:val="22"/>
          <w:szCs w:val="22"/>
          <w:lang w:val="en-US"/>
        </w:rPr>
      </w:pPr>
      <w:r>
        <w:rPr>
          <w:sz w:val="22"/>
          <w:szCs w:val="22"/>
        </w:rPr>
        <w:t>7.8</w:t>
      </w:r>
      <w:r>
        <w:rPr>
          <w:sz w:val="22"/>
          <w:szCs w:val="22"/>
        </w:rPr>
        <w:tab/>
      </w:r>
      <w:r w:rsidR="009F3820">
        <w:rPr>
          <w:sz w:val="22"/>
          <w:szCs w:val="22"/>
        </w:rPr>
        <w:t xml:space="preserve">The contractor is obliged to follow rules on visibility stated in the latest published </w:t>
      </w:r>
      <w:r w:rsidR="009F3820" w:rsidRPr="00881B47">
        <w:rPr>
          <w:sz w:val="22"/>
          <w:szCs w:val="22"/>
        </w:rPr>
        <w:t xml:space="preserve">Communication and Visibility Manual for EU External Action (see </w:t>
      </w:r>
      <w:hyperlink r:id="rId11" w:history="1">
        <w:r w:rsidR="00031FE5" w:rsidRPr="00A81D59">
          <w:rPr>
            <w:rStyle w:val="Hyperlink"/>
            <w:sz w:val="22"/>
            <w:szCs w:val="22"/>
          </w:rPr>
          <w:t>https://international-partnerships.ec.europa.eu/document/download/42f0e101-a92b-417f-aa43-f7ad1552a500_en?filename=communication-visibility-requirements-2018_en.pdf</w:t>
        </w:r>
      </w:hyperlink>
      <w:r w:rsidR="009F3820" w:rsidRPr="00881B47">
        <w:rPr>
          <w:sz w:val="22"/>
          <w:szCs w:val="22"/>
        </w:rPr>
        <w:t>)</w:t>
      </w:r>
      <w:r w:rsidR="009F3820">
        <w:rPr>
          <w:sz w:val="22"/>
          <w:szCs w:val="22"/>
        </w:rPr>
        <w:t>,</w:t>
      </w:r>
      <w:r w:rsidR="009F3820" w:rsidRPr="00881B47">
        <w:rPr>
          <w:sz w:val="22"/>
          <w:szCs w:val="22"/>
        </w:rPr>
        <w:t xml:space="preserve"> </w:t>
      </w:r>
      <w:r w:rsidR="009F3820" w:rsidRPr="00E32B7B">
        <w:rPr>
          <w:sz w:val="22"/>
          <w:szCs w:val="22"/>
        </w:rPr>
        <w:t xml:space="preserve">Regulation (EU) no. 236/2014 of the European Parliament and of the Council of 11th March </w:t>
      </w:r>
      <w:r w:rsidR="009F3820" w:rsidRPr="00E32B7B">
        <w:rPr>
          <w:sz w:val="22"/>
          <w:szCs w:val="22"/>
        </w:rPr>
        <w:lastRenderedPageBreak/>
        <w:t xml:space="preserve">2014 laying down common rules and procedures for the implementation of the Union's instruments for financing external action, as well as </w:t>
      </w:r>
      <w:r w:rsidR="00875C94">
        <w:rPr>
          <w:sz w:val="22"/>
          <w:szCs w:val="22"/>
        </w:rPr>
        <w:t xml:space="preserve">IPARD </w:t>
      </w:r>
      <w:r w:rsidR="009F3820" w:rsidRPr="00E32B7B">
        <w:rPr>
          <w:sz w:val="22"/>
          <w:szCs w:val="22"/>
        </w:rPr>
        <w:t xml:space="preserve">Guidelines of the European Commission </w:t>
      </w:r>
      <w:r w:rsidR="009F3820" w:rsidRPr="00076BE7">
        <w:rPr>
          <w:bCs/>
          <w:sz w:val="22"/>
          <w:szCs w:val="22"/>
          <w:lang w:val="en-US"/>
        </w:rPr>
        <w:t>on the responsibilities of IPARD recipients concerning information and communication towards the public</w:t>
      </w:r>
      <w:r w:rsidR="009F3820">
        <w:rPr>
          <w:bCs/>
          <w:sz w:val="22"/>
          <w:szCs w:val="22"/>
          <w:lang w:val="en-US"/>
        </w:rPr>
        <w:t xml:space="preserve">. All </w:t>
      </w:r>
      <w:r w:rsidR="009F3820" w:rsidRPr="00E32B7B">
        <w:rPr>
          <w:bCs/>
          <w:sz w:val="22"/>
          <w:szCs w:val="22"/>
          <w:lang w:val="en-US"/>
        </w:rPr>
        <w:t>actions</w:t>
      </w:r>
      <w:r w:rsidR="009F3820" w:rsidRPr="00076BE7">
        <w:rPr>
          <w:sz w:val="22"/>
          <w:szCs w:val="22"/>
        </w:rPr>
        <w:t xml:space="preserve"> towards visibility</w:t>
      </w:r>
      <w:r w:rsidR="009F3820">
        <w:rPr>
          <w:sz w:val="22"/>
          <w:szCs w:val="22"/>
        </w:rPr>
        <w:t xml:space="preserve"> taken by the</w:t>
      </w:r>
      <w:r w:rsidR="009F3820">
        <w:rPr>
          <w:bCs/>
          <w:sz w:val="22"/>
          <w:szCs w:val="22"/>
          <w:lang w:val="en-US"/>
        </w:rPr>
        <w:t xml:space="preserve"> contractor have to be approved by the Contracting Authority.</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33BCB7F2" w14:textId="3EB8F6C3" w:rsidR="009F3820" w:rsidRPr="002D5121" w:rsidRDefault="007563C0" w:rsidP="009F3820">
      <w:pPr>
        <w:spacing w:after="0"/>
        <w:ind w:left="567" w:hanging="567"/>
        <w:rPr>
          <w:sz w:val="22"/>
          <w:szCs w:val="22"/>
        </w:rPr>
      </w:pPr>
      <w:r w:rsidRPr="00D119D8">
        <w:rPr>
          <w:sz w:val="22"/>
          <w:szCs w:val="22"/>
        </w:rPr>
        <w:t>19.1</w:t>
      </w:r>
      <w:r w:rsidRPr="00D119D8">
        <w:rPr>
          <w:b/>
          <w:sz w:val="22"/>
          <w:szCs w:val="22"/>
        </w:rPr>
        <w:tab/>
      </w:r>
      <w:r w:rsidR="009F3820">
        <w:rPr>
          <w:sz w:val="22"/>
          <w:szCs w:val="22"/>
        </w:rPr>
        <w:t>T</w:t>
      </w:r>
      <w:r w:rsidR="009F3820" w:rsidRPr="00EC291D">
        <w:rPr>
          <w:sz w:val="22"/>
          <w:szCs w:val="22"/>
        </w:rPr>
        <w:t>he start date for implementation shall be the date of signature of the contract by both parties.</w:t>
      </w:r>
    </w:p>
    <w:p w14:paraId="69E985A5" w14:textId="1F442F94" w:rsidR="009F3820" w:rsidRPr="002D5121" w:rsidRDefault="009F3820" w:rsidP="00BC32B3">
      <w:pPr>
        <w:ind w:left="567" w:hanging="567"/>
        <w:rPr>
          <w:sz w:val="22"/>
          <w:szCs w:val="22"/>
        </w:rPr>
      </w:pPr>
      <w:r w:rsidRPr="002D5121">
        <w:rPr>
          <w:sz w:val="22"/>
          <w:szCs w:val="22"/>
        </w:rPr>
        <w:t>19.2</w:t>
      </w:r>
      <w:r w:rsidRPr="002D5121">
        <w:rPr>
          <w:sz w:val="22"/>
          <w:szCs w:val="22"/>
        </w:rPr>
        <w:tab/>
        <w:t>The period</w:t>
      </w:r>
      <w:r>
        <w:rPr>
          <w:sz w:val="22"/>
          <w:szCs w:val="22"/>
        </w:rPr>
        <w:t xml:space="preserve"> for implementing the tasks </w:t>
      </w:r>
      <w:r w:rsidRPr="003B71DF">
        <w:rPr>
          <w:sz w:val="22"/>
          <w:szCs w:val="22"/>
        </w:rPr>
        <w:t xml:space="preserve">is </w:t>
      </w:r>
      <w:r w:rsidR="00587042" w:rsidRPr="003B71DF">
        <w:rPr>
          <w:b/>
          <w:sz w:val="22"/>
          <w:szCs w:val="22"/>
        </w:rPr>
        <w:t>4</w:t>
      </w:r>
      <w:r w:rsidR="00113C65" w:rsidRPr="003B71DF">
        <w:rPr>
          <w:b/>
          <w:sz w:val="22"/>
          <w:szCs w:val="22"/>
        </w:rPr>
        <w:t xml:space="preserve"> </w:t>
      </w:r>
      <w:r w:rsidRPr="003B71DF">
        <w:rPr>
          <w:b/>
          <w:sz w:val="22"/>
          <w:szCs w:val="22"/>
        </w:rPr>
        <w:t>months</w:t>
      </w:r>
      <w:r w:rsidRPr="002D5121">
        <w:rPr>
          <w:sz w:val="22"/>
          <w:szCs w:val="22"/>
        </w:rPr>
        <w:t xml:space="preserve"> from the start date.</w:t>
      </w:r>
    </w:p>
    <w:p w14:paraId="41802159" w14:textId="041F5738" w:rsidR="009642E7" w:rsidRPr="00B8227D" w:rsidRDefault="00A1628E" w:rsidP="00A6756A">
      <w:pPr>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6B8C1E68" w14:textId="77777777" w:rsidR="009642E7" w:rsidRPr="0036136C" w:rsidRDefault="009642E7" w:rsidP="00BC32B3">
      <w:pPr>
        <w:spacing w:after="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2D1D768A" w:rsidR="00B252A4" w:rsidRDefault="00B252A4" w:rsidP="00E90FF6">
      <w:pPr>
        <w:pStyle w:val="ListNumber"/>
        <w:numPr>
          <w:ilvl w:val="0"/>
          <w:numId w:val="0"/>
        </w:numPr>
        <w:spacing w:after="120"/>
        <w:ind w:left="567" w:right="64" w:hanging="567"/>
        <w:rPr>
          <w:sz w:val="22"/>
          <w:szCs w:val="22"/>
        </w:rPr>
      </w:pPr>
      <w:r w:rsidRPr="0036136C">
        <w:rPr>
          <w:sz w:val="22"/>
          <w:szCs w:val="22"/>
        </w:rPr>
        <w:t>27.5</w:t>
      </w:r>
      <w:r w:rsidR="00B8227D">
        <w:rPr>
          <w:sz w:val="22"/>
          <w:szCs w:val="22"/>
        </w:rPr>
        <w:tab/>
      </w:r>
      <w:r w:rsidRPr="009F3820">
        <w:rPr>
          <w:sz w:val="22"/>
          <w:szCs w:val="22"/>
        </w:rPr>
        <w:t xml:space="preserve">The </w:t>
      </w:r>
      <w:r w:rsidR="009A523C" w:rsidRPr="009F3820">
        <w:rPr>
          <w:sz w:val="22"/>
          <w:szCs w:val="22"/>
        </w:rPr>
        <w:t>c</w:t>
      </w:r>
      <w:r w:rsidRPr="009F3820">
        <w:rPr>
          <w:sz w:val="22"/>
          <w:szCs w:val="22"/>
        </w:rPr>
        <w:t xml:space="preserve">ontracting </w:t>
      </w:r>
      <w:r w:rsidR="009A523C" w:rsidRPr="009F3820">
        <w:rPr>
          <w:sz w:val="22"/>
          <w:szCs w:val="22"/>
        </w:rPr>
        <w:t>a</w:t>
      </w:r>
      <w:r w:rsidRPr="009F3820">
        <w:rPr>
          <w:sz w:val="22"/>
          <w:szCs w:val="22"/>
        </w:rPr>
        <w:t xml:space="preserve">uthority shall, within 45 days of receipt, notify the </w:t>
      </w:r>
      <w:r w:rsidR="009A523C" w:rsidRPr="009F3820">
        <w:rPr>
          <w:sz w:val="22"/>
          <w:szCs w:val="22"/>
        </w:rPr>
        <w:t>c</w:t>
      </w:r>
      <w:r w:rsidRPr="009F3820">
        <w:rPr>
          <w:sz w:val="22"/>
          <w:szCs w:val="22"/>
        </w:rPr>
        <w:t xml:space="preserve">ontractor of its decision concerning the documents or reports received by it, giving reasons should it reject the reports or documents, or request amendments. If the </w:t>
      </w:r>
      <w:r w:rsidR="009A523C" w:rsidRPr="009F3820">
        <w:rPr>
          <w:sz w:val="22"/>
          <w:szCs w:val="22"/>
        </w:rPr>
        <w:t>c</w:t>
      </w:r>
      <w:r w:rsidRPr="009F3820">
        <w:rPr>
          <w:sz w:val="22"/>
          <w:szCs w:val="22"/>
        </w:rPr>
        <w:t xml:space="preserve">ontracting </w:t>
      </w:r>
      <w:r w:rsidR="009A523C" w:rsidRPr="009F3820">
        <w:rPr>
          <w:sz w:val="22"/>
          <w:szCs w:val="22"/>
        </w:rPr>
        <w:t>a</w:t>
      </w:r>
      <w:r w:rsidRPr="009F3820">
        <w:rPr>
          <w:sz w:val="22"/>
          <w:szCs w:val="22"/>
        </w:rPr>
        <w:t xml:space="preserve">uthority does not give any comments on the documents or reports within the time limit, the </w:t>
      </w:r>
      <w:r w:rsidR="009A523C" w:rsidRPr="009F3820">
        <w:rPr>
          <w:sz w:val="22"/>
          <w:szCs w:val="22"/>
        </w:rPr>
        <w:t>c</w:t>
      </w:r>
      <w:r w:rsidRPr="009F3820">
        <w:rPr>
          <w:sz w:val="22"/>
          <w:szCs w:val="22"/>
        </w:rPr>
        <w:t xml:space="preserve">ontractor may request written acceptance of them. The documents or reports shall be deemed to have been approved by the </w:t>
      </w:r>
      <w:r w:rsidR="009A523C" w:rsidRPr="009F3820">
        <w:rPr>
          <w:sz w:val="22"/>
          <w:szCs w:val="22"/>
        </w:rPr>
        <w:t>c</w:t>
      </w:r>
      <w:r w:rsidRPr="009F3820">
        <w:rPr>
          <w:sz w:val="22"/>
          <w:szCs w:val="22"/>
        </w:rPr>
        <w:t xml:space="preserve">ontracting </w:t>
      </w:r>
      <w:r w:rsidR="009A523C" w:rsidRPr="009F3820">
        <w:rPr>
          <w:sz w:val="22"/>
          <w:szCs w:val="22"/>
        </w:rPr>
        <w:t>a</w:t>
      </w:r>
      <w:r w:rsidRPr="009F3820">
        <w:rPr>
          <w:sz w:val="22"/>
          <w:szCs w:val="22"/>
        </w:rPr>
        <w:t xml:space="preserve">uthority if it does not expressly inform the </w:t>
      </w:r>
      <w:r w:rsidR="009A523C" w:rsidRPr="009F3820">
        <w:rPr>
          <w:sz w:val="22"/>
          <w:szCs w:val="22"/>
        </w:rPr>
        <w:t>c</w:t>
      </w:r>
      <w:r w:rsidRPr="009F3820">
        <w:rPr>
          <w:sz w:val="22"/>
          <w:szCs w:val="22"/>
        </w:rPr>
        <w:t>ontractor of any comments within 45 days of the receipt of the report</w:t>
      </w:r>
      <w:r w:rsidR="00730A8A" w:rsidRPr="009F3820">
        <w:rPr>
          <w:sz w:val="22"/>
          <w:szCs w:val="22"/>
        </w:rPr>
        <w:t>.</w:t>
      </w:r>
      <w:r w:rsidR="00004E82" w:rsidRPr="00004E82">
        <w:rPr>
          <w:sz w:val="22"/>
          <w:szCs w:val="22"/>
        </w:rPr>
        <w:t xml:space="preserve"> </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Pr="007C5E3E" w:rsidRDefault="00A1628E" w:rsidP="004443F8">
      <w:pPr>
        <w:keepNext/>
        <w:keepLines/>
        <w:spacing w:after="120"/>
        <w:ind w:left="567" w:hanging="567"/>
        <w:rPr>
          <w:sz w:val="22"/>
          <w:szCs w:val="22"/>
        </w:rPr>
      </w:pPr>
      <w:r w:rsidRPr="0036136C">
        <w:rPr>
          <w:sz w:val="22"/>
          <w:szCs w:val="22"/>
        </w:rPr>
        <w:t>29.1</w:t>
      </w:r>
      <w:r w:rsidR="009642E7" w:rsidRPr="0036136C">
        <w:rPr>
          <w:sz w:val="22"/>
          <w:szCs w:val="22"/>
        </w:rPr>
        <w:tab/>
      </w:r>
      <w:r w:rsidR="00EF3B57" w:rsidRPr="007C5E3E">
        <w:rPr>
          <w:sz w:val="22"/>
          <w:szCs w:val="22"/>
        </w:rPr>
        <w:t xml:space="preserve">Payments will be made in accordance with the following the </w:t>
      </w:r>
      <w:r w:rsidR="00B8227D" w:rsidRPr="007C5E3E">
        <w:rPr>
          <w:sz w:val="22"/>
          <w:szCs w:val="22"/>
        </w:rPr>
        <w:t xml:space="preserve">option: </w:t>
      </w: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F3820" w:rsidRPr="007C5E3E" w14:paraId="382DFA4C" w14:textId="77777777" w:rsidTr="002541C4">
        <w:trPr>
          <w:cantSplit/>
          <w:trHeight w:val="345"/>
        </w:trPr>
        <w:tc>
          <w:tcPr>
            <w:tcW w:w="1134" w:type="dxa"/>
          </w:tcPr>
          <w:p w14:paraId="4295D92A" w14:textId="77777777" w:rsidR="009F3820" w:rsidRPr="007C5E3E" w:rsidRDefault="009F3820" w:rsidP="002541C4">
            <w:pPr>
              <w:keepNext/>
              <w:spacing w:before="40" w:after="40"/>
              <w:jc w:val="center"/>
              <w:rPr>
                <w:b/>
                <w:sz w:val="22"/>
                <w:szCs w:val="22"/>
              </w:rPr>
            </w:pPr>
            <w:r w:rsidRPr="007C5E3E">
              <w:rPr>
                <w:b/>
                <w:sz w:val="22"/>
                <w:szCs w:val="22"/>
              </w:rPr>
              <w:t>Month</w:t>
            </w:r>
          </w:p>
        </w:tc>
        <w:tc>
          <w:tcPr>
            <w:tcW w:w="6078" w:type="dxa"/>
          </w:tcPr>
          <w:p w14:paraId="09B8F155" w14:textId="77777777" w:rsidR="009F3820" w:rsidRPr="007C5E3E" w:rsidRDefault="009F3820" w:rsidP="002541C4">
            <w:pPr>
              <w:keepNext/>
              <w:spacing w:before="40" w:after="40"/>
              <w:rPr>
                <w:b/>
                <w:sz w:val="22"/>
                <w:szCs w:val="22"/>
              </w:rPr>
            </w:pPr>
          </w:p>
        </w:tc>
        <w:tc>
          <w:tcPr>
            <w:tcW w:w="1520" w:type="dxa"/>
          </w:tcPr>
          <w:p w14:paraId="170F11E3" w14:textId="77777777" w:rsidR="009F3820" w:rsidRPr="007C5E3E" w:rsidRDefault="009F3820" w:rsidP="002541C4">
            <w:pPr>
              <w:keepNext/>
              <w:spacing w:before="40" w:after="40"/>
              <w:jc w:val="center"/>
              <w:rPr>
                <w:b/>
                <w:sz w:val="22"/>
                <w:szCs w:val="22"/>
              </w:rPr>
            </w:pPr>
            <w:r w:rsidRPr="007C5E3E">
              <w:rPr>
                <w:b/>
                <w:sz w:val="22"/>
                <w:szCs w:val="22"/>
              </w:rPr>
              <w:t>EUR</w:t>
            </w:r>
          </w:p>
        </w:tc>
      </w:tr>
      <w:tr w:rsidR="009F3820" w:rsidRPr="007C5E3E" w14:paraId="1AF9244B" w14:textId="77777777" w:rsidTr="002541C4">
        <w:trPr>
          <w:cantSplit/>
          <w:trHeight w:val="1082"/>
        </w:trPr>
        <w:tc>
          <w:tcPr>
            <w:tcW w:w="1134" w:type="dxa"/>
            <w:tcBorders>
              <w:bottom w:val="nil"/>
            </w:tcBorders>
          </w:tcPr>
          <w:p w14:paraId="46E815BB" w14:textId="2C63572F" w:rsidR="009F3820" w:rsidRPr="007C5E3E" w:rsidRDefault="00587042" w:rsidP="002541C4">
            <w:pPr>
              <w:spacing w:before="40" w:after="40"/>
              <w:jc w:val="center"/>
              <w:rPr>
                <w:b/>
                <w:sz w:val="22"/>
                <w:szCs w:val="22"/>
              </w:rPr>
            </w:pPr>
            <w:r w:rsidRPr="003B71DF">
              <w:rPr>
                <w:b/>
                <w:color w:val="000000"/>
                <w:sz w:val="22"/>
                <w:szCs w:val="22"/>
              </w:rPr>
              <w:t>4</w:t>
            </w:r>
            <w:r w:rsidR="009F3820" w:rsidRPr="003B71DF">
              <w:rPr>
                <w:b/>
                <w:color w:val="000000"/>
                <w:sz w:val="22"/>
                <w:szCs w:val="22"/>
                <w:vertAlign w:val="superscript"/>
              </w:rPr>
              <w:t>th</w:t>
            </w:r>
            <w:r w:rsidR="009F3820" w:rsidRPr="003B71DF">
              <w:rPr>
                <w:b/>
                <w:color w:val="000000"/>
                <w:sz w:val="22"/>
                <w:szCs w:val="22"/>
              </w:rPr>
              <w:t xml:space="preserve"> month</w:t>
            </w:r>
            <w:r w:rsidR="0074351D" w:rsidRPr="003B71DF">
              <w:rPr>
                <w:b/>
                <w:color w:val="000000"/>
                <w:sz w:val="22"/>
                <w:szCs w:val="22"/>
              </w:rPr>
              <w:t>s</w:t>
            </w:r>
            <w:bookmarkStart w:id="1" w:name="_GoBack"/>
            <w:bookmarkEnd w:id="1"/>
          </w:p>
        </w:tc>
        <w:tc>
          <w:tcPr>
            <w:tcW w:w="6078" w:type="dxa"/>
            <w:tcBorders>
              <w:bottom w:val="nil"/>
            </w:tcBorders>
          </w:tcPr>
          <w:p w14:paraId="5096838B" w14:textId="707E2B44" w:rsidR="009F3820" w:rsidRPr="007C5E3E" w:rsidRDefault="009F3820" w:rsidP="002541C4">
            <w:pPr>
              <w:spacing w:before="40" w:after="40"/>
              <w:rPr>
                <w:b/>
                <w:sz w:val="22"/>
                <w:szCs w:val="22"/>
              </w:rPr>
            </w:pPr>
            <w:r w:rsidRPr="007C5E3E">
              <w:rPr>
                <w:color w:val="000000"/>
                <w:sz w:val="22"/>
                <w:szCs w:val="22"/>
              </w:rPr>
              <w:t xml:space="preserve">Final </w:t>
            </w:r>
            <w:r w:rsidR="00506392" w:rsidRPr="007C5E3E">
              <w:rPr>
                <w:color w:val="000000"/>
                <w:sz w:val="22"/>
                <w:szCs w:val="22"/>
              </w:rPr>
              <w:t>payment/</w:t>
            </w:r>
            <w:r w:rsidRPr="007C5E3E">
              <w:rPr>
                <w:color w:val="000000"/>
                <w:sz w:val="22"/>
                <w:szCs w:val="22"/>
              </w:rPr>
              <w:t>report</w:t>
            </w:r>
          </w:p>
        </w:tc>
        <w:tc>
          <w:tcPr>
            <w:tcW w:w="1520" w:type="dxa"/>
            <w:tcBorders>
              <w:bottom w:val="nil"/>
            </w:tcBorders>
          </w:tcPr>
          <w:p w14:paraId="394158D1" w14:textId="5E54BBBC" w:rsidR="009F3820" w:rsidRPr="007C5E3E" w:rsidRDefault="009F3820" w:rsidP="002541C4">
            <w:pPr>
              <w:spacing w:after="0"/>
              <w:jc w:val="center"/>
              <w:rPr>
                <w:sz w:val="22"/>
                <w:szCs w:val="22"/>
              </w:rPr>
            </w:pPr>
            <w:r w:rsidRPr="007C5E3E">
              <w:rPr>
                <w:color w:val="000000"/>
                <w:sz w:val="22"/>
                <w:szCs w:val="22"/>
              </w:rPr>
              <w:t>10</w:t>
            </w:r>
            <w:r w:rsidR="00506392" w:rsidRPr="007C5E3E">
              <w:rPr>
                <w:color w:val="000000"/>
                <w:sz w:val="22"/>
                <w:szCs w:val="22"/>
              </w:rPr>
              <w:t>0</w:t>
            </w:r>
            <w:r w:rsidRPr="007C5E3E">
              <w:rPr>
                <w:color w:val="000000"/>
                <w:sz w:val="22"/>
                <w:szCs w:val="22"/>
              </w:rPr>
              <w:t>% of the contract value</w:t>
            </w:r>
            <w:r w:rsidRPr="007C5E3E">
              <w:rPr>
                <w:sz w:val="22"/>
                <w:szCs w:val="22"/>
              </w:rPr>
              <w:t xml:space="preserve"> </w:t>
            </w:r>
          </w:p>
        </w:tc>
      </w:tr>
      <w:tr w:rsidR="009F3820" w:rsidRPr="0036136C" w14:paraId="4C04415F" w14:textId="77777777" w:rsidTr="002541C4">
        <w:trPr>
          <w:cantSplit/>
          <w:trHeight w:val="816"/>
        </w:trPr>
        <w:tc>
          <w:tcPr>
            <w:tcW w:w="1134" w:type="dxa"/>
            <w:tcBorders>
              <w:top w:val="dotted" w:sz="4" w:space="0" w:color="auto"/>
              <w:bottom w:val="single" w:sz="4" w:space="0" w:color="auto"/>
            </w:tcBorders>
            <w:shd w:val="pct10" w:color="auto" w:fill="FFFFFF"/>
          </w:tcPr>
          <w:p w14:paraId="62F206F8" w14:textId="77777777" w:rsidR="009F3820" w:rsidRPr="007C5E3E" w:rsidRDefault="009F3820" w:rsidP="002541C4">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7A023AFF" w14:textId="77777777" w:rsidR="009F3820" w:rsidRPr="007C5E3E" w:rsidRDefault="009F3820" w:rsidP="002541C4">
            <w:pPr>
              <w:spacing w:before="40" w:after="40"/>
              <w:rPr>
                <w:b/>
                <w:sz w:val="22"/>
                <w:szCs w:val="22"/>
              </w:rPr>
            </w:pPr>
            <w:r w:rsidRPr="007C5E3E">
              <w:rPr>
                <w:b/>
                <w:sz w:val="22"/>
                <w:szCs w:val="22"/>
              </w:rPr>
              <w:t>Total</w:t>
            </w:r>
          </w:p>
        </w:tc>
        <w:tc>
          <w:tcPr>
            <w:tcW w:w="1520" w:type="dxa"/>
            <w:tcBorders>
              <w:top w:val="dotted" w:sz="4" w:space="0" w:color="auto"/>
              <w:bottom w:val="single" w:sz="4" w:space="0" w:color="auto"/>
            </w:tcBorders>
            <w:shd w:val="pct10" w:color="auto" w:fill="FFFFFF"/>
          </w:tcPr>
          <w:p w14:paraId="429E3FD9" w14:textId="77777777" w:rsidR="009F3820" w:rsidRPr="000876CF" w:rsidRDefault="009F3820" w:rsidP="002541C4">
            <w:pPr>
              <w:spacing w:after="0"/>
              <w:jc w:val="center"/>
              <w:rPr>
                <w:sz w:val="22"/>
                <w:szCs w:val="22"/>
              </w:rPr>
            </w:pPr>
            <w:r w:rsidRPr="007C5E3E">
              <w:rPr>
                <w:sz w:val="22"/>
                <w:szCs w:val="22"/>
              </w:rPr>
              <w:t>&lt;Total contract value&gt;</w:t>
            </w:r>
          </w:p>
        </w:tc>
      </w:tr>
    </w:tbl>
    <w:p w14:paraId="15192F69" w14:textId="6FF070D2" w:rsidR="00351985" w:rsidRDefault="00F85EAD" w:rsidP="00351985">
      <w:pPr>
        <w:autoSpaceDE w:val="0"/>
        <w:autoSpaceDN w:val="0"/>
        <w:adjustRightInd w:val="0"/>
        <w:spacing w:before="120" w:after="120"/>
        <w:ind w:left="562"/>
        <w:rPr>
          <w:sz w:val="22"/>
          <w:szCs w:val="22"/>
        </w:rPr>
      </w:pPr>
      <w:r w:rsidRPr="009F3820">
        <w:rPr>
          <w:sz w:val="22"/>
          <w:szCs w:val="22"/>
        </w:rPr>
        <w:t xml:space="preserve">By derogation, the payments to the </w:t>
      </w:r>
      <w:r w:rsidR="002F498B" w:rsidRPr="009F3820">
        <w:rPr>
          <w:sz w:val="22"/>
          <w:szCs w:val="22"/>
        </w:rPr>
        <w:t>c</w:t>
      </w:r>
      <w:r w:rsidRPr="009F3820">
        <w:rPr>
          <w:sz w:val="22"/>
          <w:szCs w:val="22"/>
        </w:rPr>
        <w:t>ontractor of the amounts due under interim and final payments shall be made within</w:t>
      </w:r>
      <w:r w:rsidR="00212B1D" w:rsidRPr="009F3820">
        <w:rPr>
          <w:sz w:val="22"/>
          <w:szCs w:val="22"/>
        </w:rPr>
        <w:t> </w:t>
      </w:r>
      <w:r w:rsidRPr="009F3820">
        <w:rPr>
          <w:sz w:val="22"/>
          <w:szCs w:val="22"/>
        </w:rPr>
        <w:t xml:space="preserve">90 days after receipt by the </w:t>
      </w:r>
      <w:r w:rsidR="00FA3033">
        <w:rPr>
          <w:sz w:val="22"/>
          <w:szCs w:val="22"/>
        </w:rPr>
        <w:t>C</w:t>
      </w:r>
      <w:r w:rsidRPr="009F3820">
        <w:rPr>
          <w:sz w:val="22"/>
          <w:szCs w:val="22"/>
        </w:rPr>
        <w:t xml:space="preserve">ontracting </w:t>
      </w:r>
      <w:r w:rsidR="00FA3033">
        <w:rPr>
          <w:sz w:val="22"/>
          <w:szCs w:val="22"/>
        </w:rPr>
        <w:t>A</w:t>
      </w:r>
      <w:r w:rsidRPr="009F3820">
        <w:rPr>
          <w:sz w:val="22"/>
          <w:szCs w:val="22"/>
        </w:rPr>
        <w:t>uthority of an invoice and of the reports</w:t>
      </w:r>
      <w:r w:rsidR="00B252A4" w:rsidRPr="009F3820">
        <w:rPr>
          <w:sz w:val="22"/>
          <w:szCs w:val="22"/>
        </w:rPr>
        <w:t>, subject to approval of</w:t>
      </w:r>
      <w:r w:rsidR="00FA3033">
        <w:rPr>
          <w:sz w:val="22"/>
          <w:szCs w:val="22"/>
        </w:rPr>
        <w:t xml:space="preserve"> </w:t>
      </w:r>
      <w:r w:rsidR="00B252A4" w:rsidRPr="009F3820">
        <w:rPr>
          <w:sz w:val="22"/>
          <w:szCs w:val="22"/>
        </w:rPr>
        <w:t>those reports</w:t>
      </w:r>
      <w:r w:rsidR="00FA3033">
        <w:rPr>
          <w:sz w:val="22"/>
          <w:szCs w:val="22"/>
        </w:rPr>
        <w:t xml:space="preserve"> </w:t>
      </w:r>
      <w:r w:rsidR="00B252A4" w:rsidRPr="009F3820">
        <w:rPr>
          <w:sz w:val="22"/>
          <w:szCs w:val="22"/>
        </w:rPr>
        <w:t xml:space="preserve">in accordance with Article 27 of the </w:t>
      </w:r>
      <w:r w:rsidR="0077786E" w:rsidRPr="009F3820">
        <w:rPr>
          <w:sz w:val="22"/>
          <w:szCs w:val="22"/>
        </w:rPr>
        <w:t>g</w:t>
      </w:r>
      <w:r w:rsidR="00B252A4" w:rsidRPr="009F3820">
        <w:rPr>
          <w:sz w:val="22"/>
          <w:szCs w:val="22"/>
        </w:rPr>
        <w:t xml:space="preserve">eneral </w:t>
      </w:r>
      <w:r w:rsidR="0077786E" w:rsidRPr="009F3820">
        <w:rPr>
          <w:sz w:val="22"/>
          <w:szCs w:val="22"/>
        </w:rPr>
        <w:t>c</w:t>
      </w:r>
      <w:r w:rsidR="00B252A4" w:rsidRPr="009F3820">
        <w:rPr>
          <w:sz w:val="22"/>
          <w:szCs w:val="22"/>
        </w:rPr>
        <w:t>onditions</w:t>
      </w:r>
      <w:r w:rsidRPr="009F3820">
        <w:rPr>
          <w:sz w:val="22"/>
          <w:szCs w:val="22"/>
        </w:rPr>
        <w:t>.</w:t>
      </w:r>
    </w:p>
    <w:p w14:paraId="79C118A7" w14:textId="4850BC9D" w:rsidR="00351985" w:rsidRPr="0036136C" w:rsidRDefault="00351985" w:rsidP="00351985">
      <w:pPr>
        <w:autoSpaceDE w:val="0"/>
        <w:autoSpaceDN w:val="0"/>
        <w:adjustRightInd w:val="0"/>
        <w:spacing w:before="120" w:after="120"/>
        <w:ind w:left="562"/>
        <w:rPr>
          <w:sz w:val="22"/>
          <w:szCs w:val="22"/>
        </w:rPr>
      </w:pPr>
      <w:r>
        <w:rPr>
          <w:sz w:val="22"/>
          <w:szCs w:val="22"/>
        </w:rPr>
        <w:t>In order to ensure VAT exemption Contractor is obliged timely to provide pro-forma invoice b</w:t>
      </w:r>
      <w:r w:rsidR="006030DB">
        <w:rPr>
          <w:sz w:val="22"/>
          <w:szCs w:val="22"/>
        </w:rPr>
        <w:t>efore final delivery of services. Contracting Authority will provide instructions for VAT exemption upon signature of contract.</w:t>
      </w:r>
    </w:p>
    <w:p w14:paraId="727D81B1" w14:textId="1356B2DC" w:rsidR="00640C03" w:rsidRDefault="009F3820" w:rsidP="009F3820">
      <w:pPr>
        <w:spacing w:after="0"/>
        <w:ind w:left="567" w:hanging="567"/>
        <w:rPr>
          <w:sz w:val="22"/>
          <w:szCs w:val="22"/>
        </w:rPr>
      </w:pPr>
      <w:r>
        <w:rPr>
          <w:sz w:val="22"/>
          <w:szCs w:val="22"/>
        </w:rPr>
        <w:t>29.3</w:t>
      </w:r>
      <w:r>
        <w:rPr>
          <w:sz w:val="22"/>
          <w:szCs w:val="22"/>
        </w:rPr>
        <w:tab/>
      </w:r>
      <w:r w:rsidR="00057077" w:rsidRPr="009F3820">
        <w:rPr>
          <w:sz w:val="22"/>
          <w:szCs w:val="22"/>
        </w:rPr>
        <w:t xml:space="preserve">By derogation from Article 29.3 of the </w:t>
      </w:r>
      <w:r w:rsidR="0077786E" w:rsidRPr="009F3820">
        <w:rPr>
          <w:sz w:val="22"/>
          <w:szCs w:val="22"/>
        </w:rPr>
        <w:t>g</w:t>
      </w:r>
      <w:r w:rsidR="00057077" w:rsidRPr="009F3820">
        <w:rPr>
          <w:sz w:val="22"/>
          <w:szCs w:val="22"/>
        </w:rPr>
        <w:t xml:space="preserve">eneral </w:t>
      </w:r>
      <w:r w:rsidR="0077786E" w:rsidRPr="009F3820">
        <w:rPr>
          <w:sz w:val="22"/>
          <w:szCs w:val="22"/>
        </w:rPr>
        <w:t>c</w:t>
      </w:r>
      <w:r w:rsidR="00057077" w:rsidRPr="009F3820">
        <w:rPr>
          <w:sz w:val="22"/>
          <w:szCs w:val="22"/>
        </w:rPr>
        <w:t xml:space="preserve">onditions, once the deadline </w:t>
      </w:r>
      <w:r w:rsidR="002250E9" w:rsidRPr="009F3820">
        <w:rPr>
          <w:sz w:val="22"/>
          <w:szCs w:val="22"/>
        </w:rPr>
        <w:t>set</w:t>
      </w:r>
      <w:r w:rsidR="009C55DD" w:rsidRPr="009F3820">
        <w:rPr>
          <w:sz w:val="22"/>
          <w:szCs w:val="22"/>
        </w:rPr>
        <w:t xml:space="preserve"> in Article 29.1 </w:t>
      </w:r>
      <w:r w:rsidR="00057077" w:rsidRPr="009F3820">
        <w:rPr>
          <w:sz w:val="22"/>
          <w:szCs w:val="22"/>
        </w:rPr>
        <w:t xml:space="preserve">has expired, the </w:t>
      </w:r>
      <w:r w:rsidR="002F498B" w:rsidRPr="009F3820">
        <w:rPr>
          <w:sz w:val="22"/>
          <w:szCs w:val="22"/>
        </w:rPr>
        <w:t>c</w:t>
      </w:r>
      <w:r w:rsidR="00805B43" w:rsidRPr="009F3820">
        <w:rPr>
          <w:sz w:val="22"/>
          <w:szCs w:val="22"/>
        </w:rPr>
        <w:t>ontractor</w:t>
      </w:r>
      <w:r w:rsidR="00A02D95" w:rsidRPr="009F3820">
        <w:rPr>
          <w:sz w:val="22"/>
          <w:szCs w:val="22"/>
        </w:rPr>
        <w:t xml:space="preserve"> will</w:t>
      </w:r>
      <w:r w:rsidR="002250E9" w:rsidRPr="009F3820">
        <w:rPr>
          <w:sz w:val="22"/>
          <w:szCs w:val="22"/>
        </w:rPr>
        <w:t>,</w:t>
      </w:r>
      <w:r w:rsidR="00057077" w:rsidRPr="009F3820">
        <w:rPr>
          <w:sz w:val="22"/>
          <w:szCs w:val="22"/>
        </w:rPr>
        <w:t xml:space="preserve"> </w:t>
      </w:r>
      <w:r w:rsidR="00850711" w:rsidRPr="009F3820">
        <w:rPr>
          <w:sz w:val="22"/>
          <w:szCs w:val="22"/>
        </w:rPr>
        <w:t>upon demand</w:t>
      </w:r>
      <w:r w:rsidR="00A02D95" w:rsidRPr="009F3820">
        <w:rPr>
          <w:sz w:val="22"/>
          <w:szCs w:val="22"/>
        </w:rPr>
        <w:t>,</w:t>
      </w:r>
      <w:r w:rsidR="00A02D95" w:rsidRPr="009F3820">
        <w:t xml:space="preserve"> </w:t>
      </w:r>
      <w:r w:rsidR="00A02D95" w:rsidRPr="009F3820">
        <w:rPr>
          <w:sz w:val="22"/>
          <w:szCs w:val="22"/>
        </w:rPr>
        <w:t xml:space="preserve">be entitled to late-payment interest at the rate and for the period mentioned in the </w:t>
      </w:r>
      <w:r w:rsidR="0077786E" w:rsidRPr="009F3820">
        <w:rPr>
          <w:sz w:val="22"/>
          <w:szCs w:val="22"/>
        </w:rPr>
        <w:t>g</w:t>
      </w:r>
      <w:r w:rsidR="00A02D95" w:rsidRPr="009F3820">
        <w:rPr>
          <w:sz w:val="22"/>
          <w:szCs w:val="22"/>
        </w:rPr>
        <w:t xml:space="preserve">eneral </w:t>
      </w:r>
      <w:r w:rsidR="0077786E" w:rsidRPr="009F3820">
        <w:rPr>
          <w:sz w:val="22"/>
          <w:szCs w:val="22"/>
        </w:rPr>
        <w:t>c</w:t>
      </w:r>
      <w:r w:rsidR="00A02D95" w:rsidRPr="009F3820">
        <w:rPr>
          <w:sz w:val="22"/>
          <w:szCs w:val="22"/>
        </w:rPr>
        <w:t>onditions submitted</w:t>
      </w:r>
      <w:r w:rsidR="00ED1F41">
        <w:rPr>
          <w:sz w:val="22"/>
          <w:szCs w:val="22"/>
        </w:rPr>
        <w:t>.</w:t>
      </w:r>
      <w:r w:rsidR="00BE5213" w:rsidRPr="009F3820">
        <w:rPr>
          <w:sz w:val="22"/>
          <w:szCs w:val="22"/>
        </w:rPr>
        <w:t xml:space="preserve"> </w:t>
      </w:r>
      <w:r w:rsidR="00A02D95" w:rsidRPr="009F3820">
        <w:rPr>
          <w:sz w:val="22"/>
          <w:szCs w:val="22"/>
        </w:rPr>
        <w:t>The demand must be submitted within two months of receiving late payment.</w:t>
      </w:r>
    </w:p>
    <w:p w14:paraId="57CB95C1" w14:textId="77777777" w:rsidR="009F3820" w:rsidRPr="0036136C" w:rsidRDefault="009F3820" w:rsidP="009F3820">
      <w:pPr>
        <w:spacing w:after="0"/>
        <w:ind w:left="567" w:hanging="567"/>
        <w:rPr>
          <w:sz w:val="22"/>
          <w:szCs w:val="22"/>
        </w:rPr>
      </w:pPr>
    </w:p>
    <w:p w14:paraId="28F5AA6D" w14:textId="711BE60A" w:rsidR="009F3820" w:rsidRDefault="00A1628E" w:rsidP="009F3820">
      <w:pPr>
        <w:spacing w:after="120"/>
        <w:ind w:left="567" w:hanging="567"/>
        <w:rPr>
          <w:sz w:val="22"/>
          <w:szCs w:val="22"/>
        </w:rPr>
      </w:pPr>
      <w:r w:rsidRPr="0036136C">
        <w:rPr>
          <w:sz w:val="22"/>
          <w:szCs w:val="22"/>
        </w:rPr>
        <w:t>29.5</w:t>
      </w:r>
      <w:r w:rsidRPr="0036136C">
        <w:rPr>
          <w:sz w:val="22"/>
          <w:szCs w:val="22"/>
        </w:rPr>
        <w:tab/>
      </w:r>
      <w:r w:rsidR="009F3820" w:rsidRPr="0036136C">
        <w:rPr>
          <w:sz w:val="22"/>
          <w:szCs w:val="22"/>
        </w:rPr>
        <w:t xml:space="preserve">Payments will be </w:t>
      </w:r>
      <w:r w:rsidR="009F3820">
        <w:rPr>
          <w:sz w:val="22"/>
          <w:szCs w:val="22"/>
        </w:rPr>
        <w:t>made in RSD</w:t>
      </w:r>
      <w:r w:rsidR="009F3820" w:rsidRPr="004E00D2">
        <w:rPr>
          <w:sz w:val="22"/>
          <w:szCs w:val="22"/>
        </w:rPr>
        <w:t xml:space="preserve"> in</w:t>
      </w:r>
      <w:r w:rsidR="009F3820" w:rsidRPr="0036136C">
        <w:rPr>
          <w:sz w:val="22"/>
          <w:szCs w:val="22"/>
        </w:rPr>
        <w:t xml:space="preserve"> accordance with Articles 20.6 and 29.4 of the </w:t>
      </w:r>
      <w:r w:rsidR="009F3820">
        <w:rPr>
          <w:sz w:val="22"/>
          <w:szCs w:val="22"/>
        </w:rPr>
        <w:t>g</w:t>
      </w:r>
      <w:r w:rsidR="009F3820" w:rsidRPr="0036136C">
        <w:rPr>
          <w:sz w:val="22"/>
          <w:szCs w:val="22"/>
        </w:rPr>
        <w:t xml:space="preserve">eneral </w:t>
      </w:r>
      <w:r w:rsidR="009F3820">
        <w:rPr>
          <w:sz w:val="22"/>
          <w:szCs w:val="22"/>
        </w:rPr>
        <w:t>c</w:t>
      </w:r>
      <w:r w:rsidR="009F3820" w:rsidRPr="0036136C">
        <w:rPr>
          <w:sz w:val="22"/>
          <w:szCs w:val="22"/>
        </w:rPr>
        <w:t xml:space="preserve">onditions into the bank account notified by the </w:t>
      </w:r>
      <w:r w:rsidR="009F3820">
        <w:rPr>
          <w:sz w:val="22"/>
          <w:szCs w:val="22"/>
        </w:rPr>
        <w:t>c</w:t>
      </w:r>
      <w:r w:rsidR="009F3820" w:rsidRPr="0036136C">
        <w:rPr>
          <w:sz w:val="22"/>
          <w:szCs w:val="22"/>
        </w:rPr>
        <w:t xml:space="preserve">ontractor to the </w:t>
      </w:r>
      <w:r w:rsidR="009F3820">
        <w:rPr>
          <w:sz w:val="22"/>
          <w:szCs w:val="22"/>
        </w:rPr>
        <w:t>c</w:t>
      </w:r>
      <w:r w:rsidR="009F3820" w:rsidRPr="0036136C">
        <w:rPr>
          <w:sz w:val="22"/>
          <w:szCs w:val="22"/>
        </w:rPr>
        <w:t xml:space="preserve">ontracting </w:t>
      </w:r>
      <w:r w:rsidR="009F3820">
        <w:rPr>
          <w:sz w:val="22"/>
          <w:szCs w:val="22"/>
        </w:rPr>
        <w:t>a</w:t>
      </w:r>
      <w:r w:rsidR="009F3820" w:rsidRPr="0036136C">
        <w:rPr>
          <w:sz w:val="22"/>
          <w:szCs w:val="22"/>
        </w:rPr>
        <w:t>uthority.</w:t>
      </w:r>
      <w:r w:rsidR="00ED1F41">
        <w:rPr>
          <w:sz w:val="22"/>
          <w:szCs w:val="22"/>
        </w:rPr>
        <w:t xml:space="preserve"> </w:t>
      </w:r>
    </w:p>
    <w:p w14:paraId="6BD6BC24" w14:textId="7397E944" w:rsidR="00A1628E" w:rsidRPr="00212B1D" w:rsidRDefault="00A1628E" w:rsidP="009F3820">
      <w:pPr>
        <w:spacing w:after="120"/>
        <w:ind w:left="567" w:hanging="567"/>
        <w:rPr>
          <w:b/>
        </w:rPr>
      </w:pPr>
      <w:r w:rsidRPr="00212B1D">
        <w:rPr>
          <w:b/>
        </w:rPr>
        <w:t>Article 30</w:t>
      </w:r>
      <w:r w:rsidRPr="00212B1D">
        <w:rPr>
          <w:b/>
        </w:rPr>
        <w:tab/>
        <w:t xml:space="preserve">Financial </w:t>
      </w:r>
      <w:r w:rsidR="0077786E">
        <w:rPr>
          <w:b/>
        </w:rPr>
        <w:t>g</w:t>
      </w:r>
      <w:r w:rsidRPr="00212B1D">
        <w:rPr>
          <w:b/>
        </w:rPr>
        <w:t>uarantee</w:t>
      </w:r>
    </w:p>
    <w:p w14:paraId="37CFA2B8" w14:textId="3F84F9F9" w:rsidR="009F3820" w:rsidRDefault="00BC32B3" w:rsidP="00A6756A">
      <w:pPr>
        <w:spacing w:after="0"/>
        <w:ind w:left="540" w:hanging="540"/>
        <w:rPr>
          <w:bCs/>
          <w:sz w:val="22"/>
          <w:szCs w:val="22"/>
        </w:rPr>
      </w:pPr>
      <w:r>
        <w:rPr>
          <w:bCs/>
          <w:sz w:val="22"/>
          <w:szCs w:val="22"/>
        </w:rPr>
        <w:lastRenderedPageBreak/>
        <w:t xml:space="preserve">30.1 </w:t>
      </w:r>
      <w:r w:rsidR="009F3820" w:rsidRPr="000876CF">
        <w:rPr>
          <w:bCs/>
          <w:sz w:val="22"/>
          <w:szCs w:val="22"/>
        </w:rPr>
        <w:t xml:space="preserve">By derogation </w:t>
      </w:r>
      <w:r w:rsidR="009F3820" w:rsidRPr="000876CF">
        <w:rPr>
          <w:sz w:val="22"/>
          <w:szCs w:val="22"/>
        </w:rPr>
        <w:t xml:space="preserve">from </w:t>
      </w:r>
      <w:r w:rsidR="009F3820" w:rsidRPr="000876CF">
        <w:rPr>
          <w:bCs/>
          <w:sz w:val="22"/>
          <w:szCs w:val="22"/>
        </w:rPr>
        <w:t xml:space="preserve">article </w:t>
      </w:r>
      <w:r w:rsidR="009F3820" w:rsidRPr="000876CF">
        <w:rPr>
          <w:sz w:val="22"/>
          <w:szCs w:val="22"/>
        </w:rPr>
        <w:t>30 of the general conditions,</w:t>
      </w:r>
      <w:r w:rsidR="009F3820" w:rsidRPr="000876CF">
        <w:rPr>
          <w:bCs/>
          <w:sz w:val="22"/>
          <w:szCs w:val="22"/>
        </w:rPr>
        <w:t xml:space="preserve"> no pre-financing guarantee is required</w:t>
      </w:r>
      <w:r w:rsidR="009F3820">
        <w:rPr>
          <w:bCs/>
          <w:sz w:val="22"/>
          <w:szCs w:val="22"/>
        </w:rPr>
        <w:t>.</w:t>
      </w:r>
    </w:p>
    <w:p w14:paraId="6FC7040D" w14:textId="77777777" w:rsidR="009F3820" w:rsidRDefault="009F3820" w:rsidP="009F3820">
      <w:pPr>
        <w:spacing w:after="0"/>
        <w:ind w:left="709" w:hanging="709"/>
        <w:rPr>
          <w:bCs/>
          <w:sz w:val="22"/>
          <w:szCs w:val="22"/>
        </w:rPr>
      </w:pPr>
    </w:p>
    <w:p w14:paraId="1E97AD3C" w14:textId="53E5AF59" w:rsidR="00256345" w:rsidRPr="00BC32B3" w:rsidRDefault="009F3820" w:rsidP="00BC32B3">
      <w:pPr>
        <w:ind w:left="709" w:hanging="709"/>
        <w:rPr>
          <w:b/>
        </w:rPr>
      </w:pPr>
      <w:r w:rsidRPr="00212B1D">
        <w:rPr>
          <w:b/>
        </w:rPr>
        <w:t xml:space="preserve"> </w:t>
      </w:r>
      <w:r w:rsidR="002A496E" w:rsidRPr="00212B1D">
        <w:rPr>
          <w:b/>
        </w:rPr>
        <w:t>Article 40</w:t>
      </w:r>
      <w:r w:rsidR="002A496E" w:rsidRPr="00212B1D">
        <w:rPr>
          <w:b/>
        </w:rPr>
        <w:tab/>
        <w:t>Settlement of disputes</w:t>
      </w:r>
    </w:p>
    <w:p w14:paraId="558AE026" w14:textId="77777777" w:rsidR="007F2F76" w:rsidRDefault="002A496E" w:rsidP="007F2F76">
      <w:pPr>
        <w:ind w:left="567" w:hanging="567"/>
        <w:rPr>
          <w:sz w:val="22"/>
          <w:szCs w:val="22"/>
        </w:rPr>
      </w:pPr>
      <w:r w:rsidRPr="00463124">
        <w:rPr>
          <w:sz w:val="22"/>
          <w:szCs w:val="22"/>
        </w:rPr>
        <w:t>40</w:t>
      </w:r>
      <w:r w:rsidR="009642E7" w:rsidRPr="00463124">
        <w:rPr>
          <w:sz w:val="22"/>
          <w:szCs w:val="22"/>
        </w:rPr>
        <w:t>.</w:t>
      </w:r>
      <w:r w:rsidRPr="00463124">
        <w:rPr>
          <w:sz w:val="22"/>
          <w:szCs w:val="22"/>
        </w:rPr>
        <w:t>4</w:t>
      </w:r>
      <w:r w:rsidR="009642E7" w:rsidRPr="00463124">
        <w:rPr>
          <w:sz w:val="22"/>
          <w:szCs w:val="22"/>
        </w:rPr>
        <w:tab/>
      </w:r>
      <w:r w:rsidR="00463124" w:rsidRPr="00463124">
        <w:rPr>
          <w:sz w:val="22"/>
          <w:szCs w:val="22"/>
        </w:rPr>
        <w:t>Any disputes arising out of or relating to this contract which cannot be settled otherwise shall</w:t>
      </w:r>
      <w:r w:rsidR="00463124" w:rsidRPr="004E00D2">
        <w:rPr>
          <w:sz w:val="22"/>
          <w:szCs w:val="22"/>
        </w:rPr>
        <w:t xml:space="preserve"> be referred to the exclusive jurisdiction of Belgrade Commercial Court applying the national legislation of the contracting authority.</w:t>
      </w:r>
    </w:p>
    <w:p w14:paraId="540FC8D2" w14:textId="04FF69CF" w:rsidR="00C1075A" w:rsidRPr="007F2F76" w:rsidRDefault="00AB3480" w:rsidP="007F2F76">
      <w:pPr>
        <w:ind w:left="567" w:hanging="567"/>
        <w:rPr>
          <w:sz w:val="22"/>
          <w:szCs w:val="22"/>
        </w:rPr>
      </w:pPr>
      <w:r w:rsidRPr="00463124">
        <w:rPr>
          <w:b/>
          <w:szCs w:val="24"/>
        </w:rPr>
        <w:t>Article 42</w:t>
      </w:r>
      <w:r w:rsidRPr="00463124">
        <w:rPr>
          <w:b/>
          <w:szCs w:val="24"/>
        </w:rPr>
        <w:tab/>
        <w:t xml:space="preserve">Data </w:t>
      </w:r>
      <w:r w:rsidR="00142843" w:rsidRPr="00463124">
        <w:rPr>
          <w:b/>
          <w:szCs w:val="24"/>
        </w:rPr>
        <w:t>p</w:t>
      </w:r>
      <w:r w:rsidRPr="00463124">
        <w:rPr>
          <w:b/>
          <w:szCs w:val="24"/>
        </w:rPr>
        <w:t>rotection</w:t>
      </w:r>
    </w:p>
    <w:p w14:paraId="7C980CA2" w14:textId="2B48F236" w:rsidR="00C1075A" w:rsidRPr="00463124" w:rsidRDefault="00C1075A" w:rsidP="00C1075A">
      <w:pPr>
        <w:rPr>
          <w:sz w:val="22"/>
          <w:szCs w:val="22"/>
        </w:rPr>
      </w:pPr>
      <w:r w:rsidRPr="00463124">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438119CF" w:rsidR="00C1075A" w:rsidRPr="005C0DEE" w:rsidRDefault="00C1075A" w:rsidP="00C1075A">
      <w:pPr>
        <w:rPr>
          <w:sz w:val="22"/>
          <w:szCs w:val="22"/>
          <w:u w:val="single"/>
        </w:rPr>
      </w:pPr>
      <w:r w:rsidRPr="00463124">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63124">
        <w:rPr>
          <w:rStyle w:val="FootnoteReference"/>
          <w:sz w:val="22"/>
          <w:szCs w:val="22"/>
        </w:rPr>
        <w:footnoteReference w:id="4"/>
      </w:r>
      <w:r w:rsidRPr="00463124">
        <w:rPr>
          <w:sz w:val="22"/>
          <w:szCs w:val="22"/>
        </w:rPr>
        <w:t xml:space="preserve"> and as detailed in the specific privacy statement published at ePRAG.</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7F72" w16cex:dateUtc="2022-08-02T08:48:00Z"/>
  <w16cex:commentExtensible w16cex:durableId="2693BA57" w16cex:dateUtc="2022-08-02T12:59:00Z"/>
  <w16cex:commentExtensible w16cex:durableId="2693802C" w16cex:dateUtc="2022-08-02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4CE700" w16cid:durableId="26937EE0"/>
  <w16cid:commentId w16cid:paraId="4FE98E56" w16cid:durableId="26937F72"/>
  <w16cid:commentId w16cid:paraId="4E12DFD1" w16cid:durableId="26937EE1"/>
  <w16cid:commentId w16cid:paraId="4C83EB93" w16cid:durableId="2693BA57"/>
  <w16cid:commentId w16cid:paraId="528688BE" w16cid:durableId="2693802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5A329" w14:textId="77777777" w:rsidR="00C4023A" w:rsidRDefault="00C4023A">
      <w:r>
        <w:separator/>
      </w:r>
    </w:p>
  </w:endnote>
  <w:endnote w:type="continuationSeparator" w:id="0">
    <w:p w14:paraId="4EAA4459" w14:textId="77777777" w:rsidR="00C4023A" w:rsidRDefault="00C4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518A" w14:textId="5914F904"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B71D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B71D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DB34" w14:textId="4C86F7C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3B71DF">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3B71DF">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71C29" w14:textId="77777777" w:rsidR="00C4023A" w:rsidRDefault="00C4023A" w:rsidP="002D5121">
      <w:pPr>
        <w:spacing w:before="120" w:after="0"/>
      </w:pPr>
      <w:r>
        <w:separator/>
      </w:r>
    </w:p>
  </w:footnote>
  <w:footnote w:type="continuationSeparator" w:id="0">
    <w:p w14:paraId="06BEDDB3" w14:textId="77777777" w:rsidR="00C4023A" w:rsidRDefault="00C4023A">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4F73"/>
    <w:rsid w:val="00005AE9"/>
    <w:rsid w:val="00006C61"/>
    <w:rsid w:val="000107AD"/>
    <w:rsid w:val="00011271"/>
    <w:rsid w:val="00023094"/>
    <w:rsid w:val="000260F9"/>
    <w:rsid w:val="00031FE5"/>
    <w:rsid w:val="0003408E"/>
    <w:rsid w:val="00040832"/>
    <w:rsid w:val="00044E0D"/>
    <w:rsid w:val="00051D85"/>
    <w:rsid w:val="000530F1"/>
    <w:rsid w:val="00053401"/>
    <w:rsid w:val="00057077"/>
    <w:rsid w:val="00061E96"/>
    <w:rsid w:val="00062765"/>
    <w:rsid w:val="000634F2"/>
    <w:rsid w:val="00070187"/>
    <w:rsid w:val="000714A2"/>
    <w:rsid w:val="00071FDC"/>
    <w:rsid w:val="000730E0"/>
    <w:rsid w:val="0008054B"/>
    <w:rsid w:val="000824EE"/>
    <w:rsid w:val="0008449C"/>
    <w:rsid w:val="000847C6"/>
    <w:rsid w:val="00086958"/>
    <w:rsid w:val="000934C6"/>
    <w:rsid w:val="000935F3"/>
    <w:rsid w:val="00095BFE"/>
    <w:rsid w:val="00097B86"/>
    <w:rsid w:val="000A20B7"/>
    <w:rsid w:val="000B121C"/>
    <w:rsid w:val="000B3134"/>
    <w:rsid w:val="000B744E"/>
    <w:rsid w:val="000C1FE9"/>
    <w:rsid w:val="000C2FFF"/>
    <w:rsid w:val="000C55F2"/>
    <w:rsid w:val="000C56F1"/>
    <w:rsid w:val="000C6122"/>
    <w:rsid w:val="000D3BFD"/>
    <w:rsid w:val="000D531F"/>
    <w:rsid w:val="000F206E"/>
    <w:rsid w:val="000F5076"/>
    <w:rsid w:val="00101CF7"/>
    <w:rsid w:val="00104095"/>
    <w:rsid w:val="001074CE"/>
    <w:rsid w:val="00111F83"/>
    <w:rsid w:val="00113C65"/>
    <w:rsid w:val="0011405C"/>
    <w:rsid w:val="0012292E"/>
    <w:rsid w:val="00124678"/>
    <w:rsid w:val="00124BB1"/>
    <w:rsid w:val="001265F2"/>
    <w:rsid w:val="00126AF2"/>
    <w:rsid w:val="00132B25"/>
    <w:rsid w:val="00137954"/>
    <w:rsid w:val="00142061"/>
    <w:rsid w:val="00142843"/>
    <w:rsid w:val="00144426"/>
    <w:rsid w:val="00146A95"/>
    <w:rsid w:val="00160680"/>
    <w:rsid w:val="00173A14"/>
    <w:rsid w:val="00177D65"/>
    <w:rsid w:val="00181DF9"/>
    <w:rsid w:val="0018297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254B1"/>
    <w:rsid w:val="002275A5"/>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0F40"/>
    <w:rsid w:val="002A34D3"/>
    <w:rsid w:val="002A496E"/>
    <w:rsid w:val="002A62E0"/>
    <w:rsid w:val="002A7372"/>
    <w:rsid w:val="002A7DFD"/>
    <w:rsid w:val="002B0683"/>
    <w:rsid w:val="002B3407"/>
    <w:rsid w:val="002B5865"/>
    <w:rsid w:val="002B7195"/>
    <w:rsid w:val="002C37E4"/>
    <w:rsid w:val="002C5672"/>
    <w:rsid w:val="002C5DC4"/>
    <w:rsid w:val="002D01DE"/>
    <w:rsid w:val="002D2630"/>
    <w:rsid w:val="002D42AA"/>
    <w:rsid w:val="002D5121"/>
    <w:rsid w:val="002D7A99"/>
    <w:rsid w:val="002E4657"/>
    <w:rsid w:val="002E755C"/>
    <w:rsid w:val="002F1723"/>
    <w:rsid w:val="002F498B"/>
    <w:rsid w:val="002F51D4"/>
    <w:rsid w:val="002F56E6"/>
    <w:rsid w:val="00302E94"/>
    <w:rsid w:val="003110FE"/>
    <w:rsid w:val="00315FD3"/>
    <w:rsid w:val="003246DC"/>
    <w:rsid w:val="00336848"/>
    <w:rsid w:val="003402D3"/>
    <w:rsid w:val="003460BB"/>
    <w:rsid w:val="00351985"/>
    <w:rsid w:val="00352533"/>
    <w:rsid w:val="0036122D"/>
    <w:rsid w:val="0036136C"/>
    <w:rsid w:val="00361ED1"/>
    <w:rsid w:val="003701BC"/>
    <w:rsid w:val="003709C5"/>
    <w:rsid w:val="0037119C"/>
    <w:rsid w:val="00373CEE"/>
    <w:rsid w:val="00374292"/>
    <w:rsid w:val="00392DCF"/>
    <w:rsid w:val="00394C7E"/>
    <w:rsid w:val="003A343A"/>
    <w:rsid w:val="003A7661"/>
    <w:rsid w:val="003B71DF"/>
    <w:rsid w:val="003C0896"/>
    <w:rsid w:val="003C141F"/>
    <w:rsid w:val="003C220B"/>
    <w:rsid w:val="003D10F1"/>
    <w:rsid w:val="003D1120"/>
    <w:rsid w:val="003D6395"/>
    <w:rsid w:val="003E1A9F"/>
    <w:rsid w:val="003E60FF"/>
    <w:rsid w:val="003F4EF2"/>
    <w:rsid w:val="003F517E"/>
    <w:rsid w:val="0041297A"/>
    <w:rsid w:val="004158FC"/>
    <w:rsid w:val="004212EA"/>
    <w:rsid w:val="004302AD"/>
    <w:rsid w:val="0043610E"/>
    <w:rsid w:val="004443F8"/>
    <w:rsid w:val="0044494E"/>
    <w:rsid w:val="00451C15"/>
    <w:rsid w:val="0045347B"/>
    <w:rsid w:val="004540D9"/>
    <w:rsid w:val="00463124"/>
    <w:rsid w:val="00463974"/>
    <w:rsid w:val="004701B3"/>
    <w:rsid w:val="00485444"/>
    <w:rsid w:val="00487C28"/>
    <w:rsid w:val="004914A0"/>
    <w:rsid w:val="00492ABB"/>
    <w:rsid w:val="004953D9"/>
    <w:rsid w:val="004966E7"/>
    <w:rsid w:val="004A4E5A"/>
    <w:rsid w:val="004A4E88"/>
    <w:rsid w:val="004B0905"/>
    <w:rsid w:val="004C6B71"/>
    <w:rsid w:val="004D7F8E"/>
    <w:rsid w:val="004E4458"/>
    <w:rsid w:val="004E4DEC"/>
    <w:rsid w:val="004E7248"/>
    <w:rsid w:val="004E7D9A"/>
    <w:rsid w:val="004F1B12"/>
    <w:rsid w:val="004F1B97"/>
    <w:rsid w:val="004F428F"/>
    <w:rsid w:val="00506392"/>
    <w:rsid w:val="005076ED"/>
    <w:rsid w:val="00515F51"/>
    <w:rsid w:val="005161BE"/>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98E"/>
    <w:rsid w:val="005832D0"/>
    <w:rsid w:val="00584668"/>
    <w:rsid w:val="00587042"/>
    <w:rsid w:val="00593F85"/>
    <w:rsid w:val="00597743"/>
    <w:rsid w:val="005A3879"/>
    <w:rsid w:val="005B17CD"/>
    <w:rsid w:val="005B5044"/>
    <w:rsid w:val="005D4A77"/>
    <w:rsid w:val="005D724D"/>
    <w:rsid w:val="005D7F08"/>
    <w:rsid w:val="005E1D91"/>
    <w:rsid w:val="006030DB"/>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976F6"/>
    <w:rsid w:val="006A3247"/>
    <w:rsid w:val="006A55E9"/>
    <w:rsid w:val="006B0175"/>
    <w:rsid w:val="006B4376"/>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1D8B"/>
    <w:rsid w:val="00723D0E"/>
    <w:rsid w:val="00725281"/>
    <w:rsid w:val="007259AD"/>
    <w:rsid w:val="00730A8A"/>
    <w:rsid w:val="00730FB1"/>
    <w:rsid w:val="007332F8"/>
    <w:rsid w:val="00733D06"/>
    <w:rsid w:val="007375EA"/>
    <w:rsid w:val="0074351D"/>
    <w:rsid w:val="00745D2F"/>
    <w:rsid w:val="00746366"/>
    <w:rsid w:val="007563C0"/>
    <w:rsid w:val="00756EF0"/>
    <w:rsid w:val="00761F49"/>
    <w:rsid w:val="00771843"/>
    <w:rsid w:val="00773AC9"/>
    <w:rsid w:val="0077786E"/>
    <w:rsid w:val="00777E61"/>
    <w:rsid w:val="007906CE"/>
    <w:rsid w:val="0079602B"/>
    <w:rsid w:val="007B1229"/>
    <w:rsid w:val="007B65F1"/>
    <w:rsid w:val="007C12B8"/>
    <w:rsid w:val="007C46F7"/>
    <w:rsid w:val="007C5E3E"/>
    <w:rsid w:val="007D14B2"/>
    <w:rsid w:val="007D6530"/>
    <w:rsid w:val="007E1A2C"/>
    <w:rsid w:val="007F1A4B"/>
    <w:rsid w:val="007F2F24"/>
    <w:rsid w:val="007F2F76"/>
    <w:rsid w:val="007F3B31"/>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5C94"/>
    <w:rsid w:val="00876401"/>
    <w:rsid w:val="00886CCE"/>
    <w:rsid w:val="008900A1"/>
    <w:rsid w:val="00894510"/>
    <w:rsid w:val="00894E32"/>
    <w:rsid w:val="008A0512"/>
    <w:rsid w:val="008A0997"/>
    <w:rsid w:val="008A2BFF"/>
    <w:rsid w:val="008A32B8"/>
    <w:rsid w:val="008A4A29"/>
    <w:rsid w:val="008A5656"/>
    <w:rsid w:val="008A70E6"/>
    <w:rsid w:val="008B107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2551"/>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13BF"/>
    <w:rsid w:val="009C3C26"/>
    <w:rsid w:val="009C42EE"/>
    <w:rsid w:val="009C55DD"/>
    <w:rsid w:val="009C7B81"/>
    <w:rsid w:val="009D0864"/>
    <w:rsid w:val="009D300F"/>
    <w:rsid w:val="009D3939"/>
    <w:rsid w:val="009D3E64"/>
    <w:rsid w:val="009E0D33"/>
    <w:rsid w:val="009E2E7D"/>
    <w:rsid w:val="009E3B15"/>
    <w:rsid w:val="009E6C3E"/>
    <w:rsid w:val="009E7C46"/>
    <w:rsid w:val="009F3820"/>
    <w:rsid w:val="00A01755"/>
    <w:rsid w:val="00A02D95"/>
    <w:rsid w:val="00A07ED5"/>
    <w:rsid w:val="00A1628E"/>
    <w:rsid w:val="00A16DA4"/>
    <w:rsid w:val="00A176C8"/>
    <w:rsid w:val="00A269E4"/>
    <w:rsid w:val="00A34057"/>
    <w:rsid w:val="00A37893"/>
    <w:rsid w:val="00A4059B"/>
    <w:rsid w:val="00A44DBA"/>
    <w:rsid w:val="00A51690"/>
    <w:rsid w:val="00A55104"/>
    <w:rsid w:val="00A620A0"/>
    <w:rsid w:val="00A6756A"/>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3336D"/>
    <w:rsid w:val="00B41F1A"/>
    <w:rsid w:val="00B43557"/>
    <w:rsid w:val="00B51AFB"/>
    <w:rsid w:val="00B53842"/>
    <w:rsid w:val="00B54D21"/>
    <w:rsid w:val="00B553EF"/>
    <w:rsid w:val="00B57B8E"/>
    <w:rsid w:val="00B62AF4"/>
    <w:rsid w:val="00B638D8"/>
    <w:rsid w:val="00B7041A"/>
    <w:rsid w:val="00B77094"/>
    <w:rsid w:val="00B8227D"/>
    <w:rsid w:val="00B8276A"/>
    <w:rsid w:val="00B858B3"/>
    <w:rsid w:val="00B9170F"/>
    <w:rsid w:val="00B934D6"/>
    <w:rsid w:val="00B93DE2"/>
    <w:rsid w:val="00BA56FF"/>
    <w:rsid w:val="00BA6A10"/>
    <w:rsid w:val="00BA7AD6"/>
    <w:rsid w:val="00BC32B3"/>
    <w:rsid w:val="00BC63FA"/>
    <w:rsid w:val="00BC78C1"/>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023A"/>
    <w:rsid w:val="00C43DB0"/>
    <w:rsid w:val="00C45887"/>
    <w:rsid w:val="00C521B2"/>
    <w:rsid w:val="00C52F0B"/>
    <w:rsid w:val="00C66262"/>
    <w:rsid w:val="00C71B92"/>
    <w:rsid w:val="00C85171"/>
    <w:rsid w:val="00C908C5"/>
    <w:rsid w:val="00C9543A"/>
    <w:rsid w:val="00CA5E53"/>
    <w:rsid w:val="00CA7A74"/>
    <w:rsid w:val="00CB06F5"/>
    <w:rsid w:val="00CB10B5"/>
    <w:rsid w:val="00CB171A"/>
    <w:rsid w:val="00CB1A8F"/>
    <w:rsid w:val="00CB68CD"/>
    <w:rsid w:val="00CC0EFD"/>
    <w:rsid w:val="00CC10C0"/>
    <w:rsid w:val="00CC44CA"/>
    <w:rsid w:val="00CD03CC"/>
    <w:rsid w:val="00CD0528"/>
    <w:rsid w:val="00CD3617"/>
    <w:rsid w:val="00CD6335"/>
    <w:rsid w:val="00CE32C4"/>
    <w:rsid w:val="00CF0319"/>
    <w:rsid w:val="00CF41D3"/>
    <w:rsid w:val="00CF45E8"/>
    <w:rsid w:val="00CF7A74"/>
    <w:rsid w:val="00D0207A"/>
    <w:rsid w:val="00D02B78"/>
    <w:rsid w:val="00D10B5E"/>
    <w:rsid w:val="00D119D8"/>
    <w:rsid w:val="00D15CFD"/>
    <w:rsid w:val="00D16C87"/>
    <w:rsid w:val="00D249D3"/>
    <w:rsid w:val="00D24F59"/>
    <w:rsid w:val="00D27496"/>
    <w:rsid w:val="00D27913"/>
    <w:rsid w:val="00D3120D"/>
    <w:rsid w:val="00D32B0A"/>
    <w:rsid w:val="00D37A43"/>
    <w:rsid w:val="00D407EA"/>
    <w:rsid w:val="00D47B33"/>
    <w:rsid w:val="00D50C2E"/>
    <w:rsid w:val="00D53A57"/>
    <w:rsid w:val="00D54561"/>
    <w:rsid w:val="00D66D60"/>
    <w:rsid w:val="00D6795A"/>
    <w:rsid w:val="00D70A35"/>
    <w:rsid w:val="00D7349B"/>
    <w:rsid w:val="00D75FF0"/>
    <w:rsid w:val="00D852A2"/>
    <w:rsid w:val="00D93F55"/>
    <w:rsid w:val="00D95CA7"/>
    <w:rsid w:val="00D969F5"/>
    <w:rsid w:val="00DA1D4F"/>
    <w:rsid w:val="00DA3EDD"/>
    <w:rsid w:val="00DA4610"/>
    <w:rsid w:val="00DB1ED8"/>
    <w:rsid w:val="00DB2B3B"/>
    <w:rsid w:val="00DB3187"/>
    <w:rsid w:val="00DB58F8"/>
    <w:rsid w:val="00DB5EA7"/>
    <w:rsid w:val="00DC030C"/>
    <w:rsid w:val="00DD6909"/>
    <w:rsid w:val="00DD6C92"/>
    <w:rsid w:val="00DD7C1C"/>
    <w:rsid w:val="00DF3DB7"/>
    <w:rsid w:val="00DF548E"/>
    <w:rsid w:val="00DF6074"/>
    <w:rsid w:val="00E04933"/>
    <w:rsid w:val="00E11F30"/>
    <w:rsid w:val="00E14A81"/>
    <w:rsid w:val="00E14AE4"/>
    <w:rsid w:val="00E16271"/>
    <w:rsid w:val="00E17A8F"/>
    <w:rsid w:val="00E211BE"/>
    <w:rsid w:val="00E21237"/>
    <w:rsid w:val="00E21725"/>
    <w:rsid w:val="00E31425"/>
    <w:rsid w:val="00E336A7"/>
    <w:rsid w:val="00E341BA"/>
    <w:rsid w:val="00E41ECD"/>
    <w:rsid w:val="00E44137"/>
    <w:rsid w:val="00E44E44"/>
    <w:rsid w:val="00E4558E"/>
    <w:rsid w:val="00E50311"/>
    <w:rsid w:val="00E51347"/>
    <w:rsid w:val="00E5655A"/>
    <w:rsid w:val="00E57490"/>
    <w:rsid w:val="00E72A3D"/>
    <w:rsid w:val="00E75AAC"/>
    <w:rsid w:val="00E76C3C"/>
    <w:rsid w:val="00E90FF6"/>
    <w:rsid w:val="00E94DB2"/>
    <w:rsid w:val="00EA1229"/>
    <w:rsid w:val="00EA2398"/>
    <w:rsid w:val="00EA24C0"/>
    <w:rsid w:val="00EA6062"/>
    <w:rsid w:val="00EB0F4F"/>
    <w:rsid w:val="00EB11FB"/>
    <w:rsid w:val="00EB1C81"/>
    <w:rsid w:val="00EB28BA"/>
    <w:rsid w:val="00EB6A4A"/>
    <w:rsid w:val="00EC44AB"/>
    <w:rsid w:val="00ED1F41"/>
    <w:rsid w:val="00ED20D6"/>
    <w:rsid w:val="00ED33E2"/>
    <w:rsid w:val="00ED3BE3"/>
    <w:rsid w:val="00EE14C1"/>
    <w:rsid w:val="00EE2D30"/>
    <w:rsid w:val="00EE398A"/>
    <w:rsid w:val="00EF2238"/>
    <w:rsid w:val="00EF268B"/>
    <w:rsid w:val="00EF3B57"/>
    <w:rsid w:val="00F00D52"/>
    <w:rsid w:val="00F0430A"/>
    <w:rsid w:val="00F103E7"/>
    <w:rsid w:val="00F109A6"/>
    <w:rsid w:val="00F124E9"/>
    <w:rsid w:val="00F2372F"/>
    <w:rsid w:val="00F23CF9"/>
    <w:rsid w:val="00F24B3C"/>
    <w:rsid w:val="00F2778F"/>
    <w:rsid w:val="00F31C5C"/>
    <w:rsid w:val="00F36D6F"/>
    <w:rsid w:val="00F36DB6"/>
    <w:rsid w:val="00F37A08"/>
    <w:rsid w:val="00F40967"/>
    <w:rsid w:val="00F40D1C"/>
    <w:rsid w:val="00F413A3"/>
    <w:rsid w:val="00F4720D"/>
    <w:rsid w:val="00F521BE"/>
    <w:rsid w:val="00F6376F"/>
    <w:rsid w:val="00F65C56"/>
    <w:rsid w:val="00F66030"/>
    <w:rsid w:val="00F7477B"/>
    <w:rsid w:val="00F8178E"/>
    <w:rsid w:val="00F829D9"/>
    <w:rsid w:val="00F8306E"/>
    <w:rsid w:val="00F85EAD"/>
    <w:rsid w:val="00F87649"/>
    <w:rsid w:val="00F878FA"/>
    <w:rsid w:val="00F976D7"/>
    <w:rsid w:val="00F97BDF"/>
    <w:rsid w:val="00FA1B9F"/>
    <w:rsid w:val="00FA1FF7"/>
    <w:rsid w:val="00FA3033"/>
    <w:rsid w:val="00FA3936"/>
    <w:rsid w:val="00FA48C9"/>
    <w:rsid w:val="00FA6923"/>
    <w:rsid w:val="00FB073D"/>
    <w:rsid w:val="00FB3CD6"/>
    <w:rsid w:val="00FB6E53"/>
    <w:rsid w:val="00FC068A"/>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docId w15:val="{287E9303-8EC1-4F2F-8BFF-E2B5D4AB9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BC32B3"/>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ternational-partnerships.ec.europa.eu/document/download/42f0e101-a92b-417f-aa43-f7ad1552a500_en?filename=communication-visibility-requirements-2018_en.pdf"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908F0-B8D4-4136-AC1E-18CD700B3DCF}">
  <ds:schemaRefs>
    <ds:schemaRef ds:uri="http://schemas.microsoft.com/sharepoint/v3/contenttype/forms"/>
  </ds:schemaRefs>
</ds:datastoreItem>
</file>

<file path=customXml/itemProps2.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F93DED-A89C-414B-A25F-6087A2FA3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412</TotalTime>
  <Pages>6</Pages>
  <Words>1654</Words>
  <Characters>9433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MA</cp:lastModifiedBy>
  <cp:revision>48</cp:revision>
  <cp:lastPrinted>2013-05-17T10:14:00Z</cp:lastPrinted>
  <dcterms:created xsi:type="dcterms:W3CDTF">2022-08-02T13:00:00Z</dcterms:created>
  <dcterms:modified xsi:type="dcterms:W3CDTF">2023-05-29T09:49:00Z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